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B6" w:rsidRDefault="001F70B1">
      <w:pPr>
        <w:pStyle w:val="PlainText"/>
      </w:pPr>
      <w:bookmarkStart w:id="0" w:name="_GoBack"/>
      <w:bookmarkEnd w:id="0"/>
      <w:r>
        <w:rPr>
          <w:noProof/>
          <w:sz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7pt;margin-top:27pt;width:297pt;height:153pt;z-index:251657728;mso-wrap-edited:f">
            <v:imagedata r:id="rId8" o:title=""/>
            <w10:wrap type="topAndBottom"/>
          </v:shape>
          <o:OLEObject Type="Embed" ProgID="MS_ClipArt_Gallery" ShapeID="_x0000_s1026" DrawAspect="Content" ObjectID="_1682747847" r:id="rId9"/>
        </w:object>
      </w:r>
      <w:r w:rsidR="00FA6DB6">
        <w:t xml:space="preserve">              </w:t>
      </w:r>
    </w:p>
    <w:p w:rsidR="00FA6DB6" w:rsidRDefault="00FA6DB6">
      <w:pPr>
        <w:pStyle w:val="PlainText"/>
      </w:pPr>
      <w:r>
        <w:t xml:space="preserve">                   </w:t>
      </w:r>
    </w:p>
    <w:p w:rsidR="00FA6DB6" w:rsidRDefault="00FA6DB6">
      <w:pPr>
        <w:pStyle w:val="PlainText"/>
      </w:pPr>
      <w:r>
        <w:t xml:space="preserve">                   </w:t>
      </w:r>
    </w:p>
    <w:p w:rsidR="00FA6DB6" w:rsidRDefault="00FA6DB6">
      <w:pPr>
        <w:pStyle w:val="PlainText"/>
      </w:pPr>
      <w:r>
        <w:t xml:space="preserve">                   </w:t>
      </w:r>
    </w:p>
    <w:p w:rsidR="00FA6DB6" w:rsidRDefault="00FA6DB6">
      <w:pPr>
        <w:pStyle w:val="PlainText"/>
      </w:pPr>
      <w:r>
        <w:t xml:space="preserve">                   </w:t>
      </w:r>
    </w:p>
    <w:p w:rsidR="00FA6DB6" w:rsidRDefault="00FA6DB6">
      <w:pPr>
        <w:pStyle w:val="PlainText"/>
        <w:tabs>
          <w:tab w:val="left" w:pos="4680"/>
        </w:tabs>
        <w:jc w:val="center"/>
        <w:rPr>
          <w:b/>
          <w:color w:val="0000FF"/>
          <w:sz w:val="36"/>
        </w:rPr>
      </w:pPr>
      <w:r>
        <w:rPr>
          <w:b/>
          <w:color w:val="0000FF"/>
          <w:sz w:val="36"/>
        </w:rPr>
        <w:t xml:space="preserve"> </w:t>
      </w: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b/>
          <w:color w:val="0000FF"/>
          <w:sz w:val="36"/>
        </w:rPr>
      </w:pPr>
      <w:r>
        <w:rPr>
          <w:b/>
          <w:color w:val="0000FF"/>
          <w:sz w:val="36"/>
        </w:rPr>
        <w:t>RADIOLOGIC TECHNOLOGY PROGRAM</w:t>
      </w: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b/>
          <w:color w:val="0000FF"/>
          <w:sz w:val="36"/>
        </w:rPr>
      </w:pPr>
      <w:r>
        <w:rPr>
          <w:b/>
          <w:color w:val="0000FF"/>
          <w:sz w:val="36"/>
        </w:rPr>
        <w:t>STUDENT HANDBOOK</w:t>
      </w: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b/>
          <w:color w:val="0000FF"/>
          <w:sz w:val="36"/>
        </w:rPr>
      </w:pPr>
      <w:r>
        <w:rPr>
          <w:b/>
          <w:color w:val="0000FF"/>
          <w:sz w:val="36"/>
        </w:rPr>
        <w:t>and</w:t>
      </w:r>
    </w:p>
    <w:p w:rsidR="00FA6DB6" w:rsidRDefault="00FA6DB6">
      <w:pPr>
        <w:pStyle w:val="PlainText"/>
        <w:tabs>
          <w:tab w:val="left" w:pos="4680"/>
        </w:tabs>
        <w:jc w:val="center"/>
        <w:rPr>
          <w:b/>
          <w:color w:val="0000FF"/>
          <w:sz w:val="36"/>
        </w:rPr>
      </w:pPr>
    </w:p>
    <w:p w:rsidR="00FA6DB6" w:rsidRDefault="00FA6DB6">
      <w:pPr>
        <w:pStyle w:val="PlainText"/>
        <w:tabs>
          <w:tab w:val="left" w:pos="4680"/>
        </w:tabs>
        <w:jc w:val="center"/>
        <w:rPr>
          <w:color w:val="0000FF"/>
        </w:rPr>
      </w:pPr>
      <w:r>
        <w:rPr>
          <w:b/>
          <w:color w:val="0000FF"/>
          <w:sz w:val="36"/>
        </w:rPr>
        <w:t>POLICY MANUAL</w:t>
      </w:r>
    </w:p>
    <w:p w:rsidR="00FA6DB6" w:rsidRDefault="00FA6DB6">
      <w:pPr>
        <w:pStyle w:val="PlainText"/>
      </w:pPr>
      <w:r>
        <w:t xml:space="preserve">                   </w:t>
      </w:r>
    </w:p>
    <w:p w:rsidR="00FA6DB6" w:rsidRDefault="00FA6DB6">
      <w:pPr>
        <w:pStyle w:val="PlainText"/>
      </w:pPr>
      <w:r>
        <w:t xml:space="preserve">                   </w:t>
      </w:r>
    </w:p>
    <w:p w:rsidR="00FA6DB6" w:rsidRDefault="00FA6DB6">
      <w:pPr>
        <w:pStyle w:val="PlainText"/>
      </w:pPr>
      <w:r>
        <w:t xml:space="preserve">                   </w:t>
      </w:r>
    </w:p>
    <w:p w:rsidR="00FA6DB6" w:rsidRDefault="00FA6DB6">
      <w:pPr>
        <w:pStyle w:val="PlainText"/>
      </w:pPr>
      <w:r>
        <w:t xml:space="preserve">                   </w:t>
      </w:r>
    </w:p>
    <w:p w:rsidR="00FA6DB6" w:rsidRDefault="00FA6DB6">
      <w:pPr>
        <w:pStyle w:val="PlainText"/>
      </w:pPr>
      <w:r>
        <w:t xml:space="preserve">     </w:t>
      </w:r>
      <w:r w:rsidR="00F05DDB">
        <w:t xml:space="preserve">              </w:t>
      </w:r>
    </w:p>
    <w:p w:rsidR="00FA6DB6" w:rsidRDefault="00FA6DB6">
      <w:pPr>
        <w:pStyle w:val="PlainText"/>
      </w:pPr>
      <w:r>
        <w:t xml:space="preserve">                   </w:t>
      </w:r>
    </w:p>
    <w:p w:rsidR="00FA6DB6" w:rsidRDefault="00FA6DB6">
      <w:pPr>
        <w:pStyle w:val="PlainText"/>
      </w:pPr>
      <w:r>
        <w:t xml:space="preserve">                   </w:t>
      </w:r>
    </w:p>
    <w:p w:rsidR="00FA6DB6" w:rsidRDefault="00FA6DB6">
      <w:pPr>
        <w:pStyle w:val="PlainText"/>
      </w:pPr>
      <w:r>
        <w:t xml:space="preserve">                   </w:t>
      </w:r>
    </w:p>
    <w:p w:rsidR="00FA6DB6" w:rsidRDefault="00FA6DB6">
      <w:pPr>
        <w:pStyle w:val="PlainText"/>
      </w:pPr>
      <w:r>
        <w:t xml:space="preserve">                   </w:t>
      </w:r>
    </w:p>
    <w:p w:rsidR="00FA6DB6" w:rsidRDefault="00FA6DB6">
      <w:pPr>
        <w:pStyle w:val="PlainText"/>
      </w:pPr>
      <w:r>
        <w:t xml:space="preserve">                   </w:t>
      </w:r>
    </w:p>
    <w:p w:rsidR="00FA6DB6" w:rsidRDefault="00FA6DB6" w:rsidP="00CC5D78">
      <w:pPr>
        <w:pStyle w:val="PlainText"/>
        <w:tabs>
          <w:tab w:val="left" w:pos="3882"/>
        </w:tabs>
      </w:pPr>
      <w:r>
        <w:t xml:space="preserve">                   </w:t>
      </w:r>
      <w:r w:rsidR="00CC5D78">
        <w:tab/>
      </w:r>
    </w:p>
    <w:p w:rsidR="00FA6DB6" w:rsidRDefault="00FA6DB6">
      <w:pPr>
        <w:pStyle w:val="PlainText"/>
      </w:pPr>
      <w:r>
        <w:t xml:space="preserve">                   </w:t>
      </w:r>
    </w:p>
    <w:p w:rsidR="00FA6DB6" w:rsidRPr="00D01D07" w:rsidRDefault="00FA6DB6">
      <w:pPr>
        <w:pStyle w:val="PlainText"/>
        <w:ind w:left="6480"/>
        <w:rPr>
          <w:b/>
          <w:color w:val="0000FF"/>
        </w:rPr>
      </w:pPr>
      <w:r>
        <w:t xml:space="preserve"> </w:t>
      </w:r>
      <w:r>
        <w:tab/>
      </w:r>
    </w:p>
    <w:p w:rsidR="00412EAE" w:rsidRDefault="00CA5FE5" w:rsidP="00885C7F">
      <w:pPr>
        <w:pStyle w:val="PlainText"/>
      </w:pPr>
      <w:r>
        <w:t>Endorsed by the Radiologic Technology Advisory Board</w:t>
      </w:r>
      <w:r w:rsidR="00793549">
        <w:t xml:space="preserve"> </w:t>
      </w:r>
    </w:p>
    <w:p w:rsidR="00412EAE" w:rsidRPr="00412EAE" w:rsidRDefault="00412EAE" w:rsidP="00412EAE"/>
    <w:p w:rsidR="00412EAE" w:rsidRPr="00412EAE" w:rsidRDefault="00412EAE" w:rsidP="00412EAE"/>
    <w:p w:rsidR="00412EAE" w:rsidRDefault="00412EAE" w:rsidP="00885C7F">
      <w:pPr>
        <w:pStyle w:val="PlainText"/>
      </w:pPr>
    </w:p>
    <w:p w:rsidR="00412EAE" w:rsidRDefault="00412EAE" w:rsidP="00412EAE">
      <w:pPr>
        <w:pStyle w:val="PlainText"/>
        <w:jc w:val="center"/>
      </w:pPr>
    </w:p>
    <w:p w:rsidR="00251928" w:rsidRDefault="00FA6DB6" w:rsidP="00885C7F">
      <w:pPr>
        <w:pStyle w:val="PlainText"/>
      </w:pPr>
      <w:r w:rsidRPr="00412EAE">
        <w:br w:type="page"/>
      </w:r>
      <w:r w:rsidR="000927EE">
        <w:lastRenderedPageBreak/>
        <w:t xml:space="preserve"> </w:t>
      </w:r>
      <w:r w:rsidR="00400434">
        <w:t xml:space="preserve">     </w:t>
      </w:r>
    </w:p>
    <w:p w:rsidR="00251928" w:rsidRDefault="00251928">
      <w:pPr>
        <w:pStyle w:val="TOCHeading"/>
      </w:pPr>
      <w:r>
        <w:t>Table of Contents</w:t>
      </w:r>
    </w:p>
    <w:p w:rsidR="00861FEE" w:rsidRPr="00033C4C" w:rsidRDefault="00251928">
      <w:pPr>
        <w:pStyle w:val="TOC1"/>
        <w:tabs>
          <w:tab w:val="right" w:leader="dot" w:pos="11710"/>
        </w:tabs>
        <w:rPr>
          <w:rFonts w:ascii="Calibri" w:hAnsi="Calibri"/>
          <w:b w:val="0"/>
          <w:bCs w:val="0"/>
          <w:caps w:val="0"/>
          <w:noProof/>
          <w:sz w:val="22"/>
          <w:szCs w:val="22"/>
        </w:rPr>
      </w:pPr>
      <w:r>
        <w:fldChar w:fldCharType="begin"/>
      </w:r>
      <w:r>
        <w:instrText xml:space="preserve"> TOC \o "1-3" \h \z \u </w:instrText>
      </w:r>
      <w:r>
        <w:fldChar w:fldCharType="separate"/>
      </w:r>
      <w:hyperlink w:anchor="_Toc70591419" w:history="1">
        <w:r w:rsidR="00861FEE" w:rsidRPr="00C55519">
          <w:rPr>
            <w:rStyle w:val="Hyperlink"/>
            <w:rFonts w:eastAsia="MS Mincho"/>
            <w:noProof/>
          </w:rPr>
          <w:t>Forward</w:t>
        </w:r>
        <w:r w:rsidR="00861FEE">
          <w:rPr>
            <w:noProof/>
            <w:webHidden/>
          </w:rPr>
          <w:tab/>
        </w:r>
        <w:r w:rsidR="00861FEE">
          <w:rPr>
            <w:noProof/>
            <w:webHidden/>
          </w:rPr>
          <w:fldChar w:fldCharType="begin"/>
        </w:r>
        <w:r w:rsidR="00861FEE">
          <w:rPr>
            <w:noProof/>
            <w:webHidden/>
          </w:rPr>
          <w:instrText xml:space="preserve"> PAGEREF _Toc70591419 \h </w:instrText>
        </w:r>
        <w:r w:rsidR="00861FEE">
          <w:rPr>
            <w:noProof/>
            <w:webHidden/>
          </w:rPr>
        </w:r>
        <w:r w:rsidR="00861FEE">
          <w:rPr>
            <w:noProof/>
            <w:webHidden/>
          </w:rPr>
          <w:fldChar w:fldCharType="separate"/>
        </w:r>
        <w:r w:rsidR="00861FEE">
          <w:rPr>
            <w:noProof/>
            <w:webHidden/>
          </w:rPr>
          <w:t>1</w:t>
        </w:r>
        <w:r w:rsidR="00861FEE">
          <w:rPr>
            <w:noProof/>
            <w:webHidden/>
          </w:rPr>
          <w:fldChar w:fldCharType="end"/>
        </w:r>
      </w:hyperlink>
    </w:p>
    <w:p w:rsidR="00861FEE" w:rsidRPr="00033C4C" w:rsidRDefault="00861FEE">
      <w:pPr>
        <w:pStyle w:val="TOC1"/>
        <w:tabs>
          <w:tab w:val="right" w:leader="dot" w:pos="11710"/>
        </w:tabs>
        <w:rPr>
          <w:rFonts w:ascii="Calibri" w:hAnsi="Calibri"/>
          <w:b w:val="0"/>
          <w:bCs w:val="0"/>
          <w:caps w:val="0"/>
          <w:noProof/>
          <w:sz w:val="22"/>
          <w:szCs w:val="22"/>
        </w:rPr>
      </w:pPr>
      <w:hyperlink w:anchor="_Toc70591420" w:history="1">
        <w:r w:rsidRPr="00C55519">
          <w:rPr>
            <w:rStyle w:val="Hyperlink"/>
            <w:rFonts w:eastAsia="MS Mincho"/>
            <w:noProof/>
          </w:rPr>
          <w:t>Mission Statement</w:t>
        </w:r>
        <w:r>
          <w:rPr>
            <w:noProof/>
            <w:webHidden/>
          </w:rPr>
          <w:tab/>
        </w:r>
        <w:r>
          <w:rPr>
            <w:noProof/>
            <w:webHidden/>
          </w:rPr>
          <w:fldChar w:fldCharType="begin"/>
        </w:r>
        <w:r>
          <w:rPr>
            <w:noProof/>
            <w:webHidden/>
          </w:rPr>
          <w:instrText xml:space="preserve"> PAGEREF _Toc70591420 \h </w:instrText>
        </w:r>
        <w:r>
          <w:rPr>
            <w:noProof/>
            <w:webHidden/>
          </w:rPr>
        </w:r>
        <w:r>
          <w:rPr>
            <w:noProof/>
            <w:webHidden/>
          </w:rPr>
          <w:fldChar w:fldCharType="separate"/>
        </w:r>
        <w:r>
          <w:rPr>
            <w:noProof/>
            <w:webHidden/>
          </w:rPr>
          <w:t>1</w:t>
        </w:r>
        <w:r>
          <w:rPr>
            <w:noProof/>
            <w:webHidden/>
          </w:rPr>
          <w:fldChar w:fldCharType="end"/>
        </w:r>
      </w:hyperlink>
    </w:p>
    <w:p w:rsidR="00861FEE" w:rsidRPr="00033C4C" w:rsidRDefault="00861FEE">
      <w:pPr>
        <w:pStyle w:val="TOC1"/>
        <w:tabs>
          <w:tab w:val="right" w:leader="dot" w:pos="11710"/>
        </w:tabs>
        <w:rPr>
          <w:rFonts w:ascii="Calibri" w:hAnsi="Calibri"/>
          <w:b w:val="0"/>
          <w:bCs w:val="0"/>
          <w:caps w:val="0"/>
          <w:noProof/>
          <w:sz w:val="22"/>
          <w:szCs w:val="22"/>
        </w:rPr>
      </w:pPr>
      <w:hyperlink w:anchor="_Toc70591421" w:history="1">
        <w:r w:rsidRPr="00C55519">
          <w:rPr>
            <w:rStyle w:val="Hyperlink"/>
            <w:rFonts w:eastAsia="MS Mincho"/>
            <w:noProof/>
          </w:rPr>
          <w:t>Program Goals</w:t>
        </w:r>
        <w:r>
          <w:rPr>
            <w:noProof/>
            <w:webHidden/>
          </w:rPr>
          <w:tab/>
        </w:r>
        <w:r>
          <w:rPr>
            <w:noProof/>
            <w:webHidden/>
          </w:rPr>
          <w:fldChar w:fldCharType="begin"/>
        </w:r>
        <w:r>
          <w:rPr>
            <w:noProof/>
            <w:webHidden/>
          </w:rPr>
          <w:instrText xml:space="preserve"> PAGEREF _Toc70591421 \h </w:instrText>
        </w:r>
        <w:r>
          <w:rPr>
            <w:noProof/>
            <w:webHidden/>
          </w:rPr>
        </w:r>
        <w:r>
          <w:rPr>
            <w:noProof/>
            <w:webHidden/>
          </w:rPr>
          <w:fldChar w:fldCharType="separate"/>
        </w:r>
        <w:r>
          <w:rPr>
            <w:noProof/>
            <w:webHidden/>
          </w:rPr>
          <w:t>1</w:t>
        </w:r>
        <w:r>
          <w:rPr>
            <w:noProof/>
            <w:webHidden/>
          </w:rPr>
          <w:fldChar w:fldCharType="end"/>
        </w:r>
      </w:hyperlink>
    </w:p>
    <w:p w:rsidR="00861FEE" w:rsidRPr="00033C4C" w:rsidRDefault="00861FEE">
      <w:pPr>
        <w:pStyle w:val="TOC1"/>
        <w:tabs>
          <w:tab w:val="right" w:leader="dot" w:pos="11710"/>
        </w:tabs>
        <w:rPr>
          <w:rFonts w:ascii="Calibri" w:hAnsi="Calibri"/>
          <w:b w:val="0"/>
          <w:bCs w:val="0"/>
          <w:caps w:val="0"/>
          <w:noProof/>
          <w:sz w:val="22"/>
          <w:szCs w:val="22"/>
        </w:rPr>
      </w:pPr>
      <w:hyperlink w:anchor="_Toc70591422" w:history="1">
        <w:r w:rsidRPr="00C55519">
          <w:rPr>
            <w:rStyle w:val="Hyperlink"/>
            <w:rFonts w:eastAsia="MS Mincho"/>
            <w:noProof/>
          </w:rPr>
          <w:t>Student Learning Outcomes</w:t>
        </w:r>
        <w:r>
          <w:rPr>
            <w:noProof/>
            <w:webHidden/>
          </w:rPr>
          <w:tab/>
        </w:r>
        <w:r>
          <w:rPr>
            <w:noProof/>
            <w:webHidden/>
          </w:rPr>
          <w:fldChar w:fldCharType="begin"/>
        </w:r>
        <w:r>
          <w:rPr>
            <w:noProof/>
            <w:webHidden/>
          </w:rPr>
          <w:instrText xml:space="preserve"> PAGEREF _Toc70591422 \h </w:instrText>
        </w:r>
        <w:r>
          <w:rPr>
            <w:noProof/>
            <w:webHidden/>
          </w:rPr>
        </w:r>
        <w:r>
          <w:rPr>
            <w:noProof/>
            <w:webHidden/>
          </w:rPr>
          <w:fldChar w:fldCharType="separate"/>
        </w:r>
        <w:r>
          <w:rPr>
            <w:noProof/>
            <w:webHidden/>
          </w:rPr>
          <w:t>1</w:t>
        </w:r>
        <w:r>
          <w:rPr>
            <w:noProof/>
            <w:webHidden/>
          </w:rPr>
          <w:fldChar w:fldCharType="end"/>
        </w:r>
      </w:hyperlink>
    </w:p>
    <w:p w:rsidR="00861FEE" w:rsidRPr="00033C4C" w:rsidRDefault="00861FEE">
      <w:pPr>
        <w:pStyle w:val="TOC1"/>
        <w:tabs>
          <w:tab w:val="right" w:leader="dot" w:pos="11710"/>
        </w:tabs>
        <w:rPr>
          <w:rFonts w:ascii="Calibri" w:hAnsi="Calibri"/>
          <w:b w:val="0"/>
          <w:bCs w:val="0"/>
          <w:caps w:val="0"/>
          <w:noProof/>
          <w:sz w:val="22"/>
          <w:szCs w:val="22"/>
        </w:rPr>
      </w:pPr>
      <w:hyperlink w:anchor="_Toc70591423" w:history="1">
        <w:r w:rsidRPr="00C55519">
          <w:rPr>
            <w:rStyle w:val="Hyperlink"/>
            <w:rFonts w:eastAsia="MS Mincho"/>
            <w:noProof/>
          </w:rPr>
          <w:t>COLLEGE POLICIES</w:t>
        </w:r>
        <w:r>
          <w:rPr>
            <w:noProof/>
            <w:webHidden/>
          </w:rPr>
          <w:tab/>
        </w:r>
        <w:r>
          <w:rPr>
            <w:noProof/>
            <w:webHidden/>
          </w:rPr>
          <w:fldChar w:fldCharType="begin"/>
        </w:r>
        <w:r>
          <w:rPr>
            <w:noProof/>
            <w:webHidden/>
          </w:rPr>
          <w:instrText xml:space="preserve"> PAGEREF _Toc70591423 \h </w:instrText>
        </w:r>
        <w:r>
          <w:rPr>
            <w:noProof/>
            <w:webHidden/>
          </w:rPr>
        </w:r>
        <w:r>
          <w:rPr>
            <w:noProof/>
            <w:webHidden/>
          </w:rPr>
          <w:fldChar w:fldCharType="separate"/>
        </w:r>
        <w:r>
          <w:rPr>
            <w:noProof/>
            <w:webHidden/>
          </w:rPr>
          <w:t>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24" w:history="1">
        <w:r w:rsidRPr="00C55519">
          <w:rPr>
            <w:rStyle w:val="Hyperlink"/>
            <w:noProof/>
          </w:rPr>
          <w:t>ATTENDANCE:</w:t>
        </w:r>
        <w:r>
          <w:rPr>
            <w:noProof/>
            <w:webHidden/>
          </w:rPr>
          <w:tab/>
        </w:r>
        <w:r>
          <w:rPr>
            <w:noProof/>
            <w:webHidden/>
          </w:rPr>
          <w:fldChar w:fldCharType="begin"/>
        </w:r>
        <w:r>
          <w:rPr>
            <w:noProof/>
            <w:webHidden/>
          </w:rPr>
          <w:instrText xml:space="preserve"> PAGEREF _Toc70591424 \h </w:instrText>
        </w:r>
        <w:r>
          <w:rPr>
            <w:noProof/>
            <w:webHidden/>
          </w:rPr>
        </w:r>
        <w:r>
          <w:rPr>
            <w:noProof/>
            <w:webHidden/>
          </w:rPr>
          <w:fldChar w:fldCharType="separate"/>
        </w:r>
        <w:r>
          <w:rPr>
            <w:noProof/>
            <w:webHidden/>
          </w:rPr>
          <w:t>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25" w:history="1">
        <w:r w:rsidRPr="00C55519">
          <w:rPr>
            <w:rStyle w:val="Hyperlink"/>
            <w:noProof/>
          </w:rPr>
          <w:t>EXAMINATION:</w:t>
        </w:r>
        <w:r>
          <w:rPr>
            <w:noProof/>
            <w:webHidden/>
          </w:rPr>
          <w:tab/>
        </w:r>
        <w:r>
          <w:rPr>
            <w:noProof/>
            <w:webHidden/>
          </w:rPr>
          <w:fldChar w:fldCharType="begin"/>
        </w:r>
        <w:r>
          <w:rPr>
            <w:noProof/>
            <w:webHidden/>
          </w:rPr>
          <w:instrText xml:space="preserve"> PAGEREF _Toc70591425 \h </w:instrText>
        </w:r>
        <w:r>
          <w:rPr>
            <w:noProof/>
            <w:webHidden/>
          </w:rPr>
        </w:r>
        <w:r>
          <w:rPr>
            <w:noProof/>
            <w:webHidden/>
          </w:rPr>
          <w:fldChar w:fldCharType="separate"/>
        </w:r>
        <w:r>
          <w:rPr>
            <w:noProof/>
            <w:webHidden/>
          </w:rPr>
          <w:t>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26" w:history="1">
        <w:r w:rsidRPr="00C55519">
          <w:rPr>
            <w:rStyle w:val="Hyperlink"/>
            <w:noProof/>
          </w:rPr>
          <w:t>GRADING:</w:t>
        </w:r>
        <w:r>
          <w:rPr>
            <w:noProof/>
            <w:webHidden/>
          </w:rPr>
          <w:tab/>
        </w:r>
        <w:r>
          <w:rPr>
            <w:noProof/>
            <w:webHidden/>
          </w:rPr>
          <w:fldChar w:fldCharType="begin"/>
        </w:r>
        <w:r>
          <w:rPr>
            <w:noProof/>
            <w:webHidden/>
          </w:rPr>
          <w:instrText xml:space="preserve"> PAGEREF _Toc70591426 \h </w:instrText>
        </w:r>
        <w:r>
          <w:rPr>
            <w:noProof/>
            <w:webHidden/>
          </w:rPr>
        </w:r>
        <w:r>
          <w:rPr>
            <w:noProof/>
            <w:webHidden/>
          </w:rPr>
          <w:fldChar w:fldCharType="separate"/>
        </w:r>
        <w:r>
          <w:rPr>
            <w:noProof/>
            <w:webHidden/>
          </w:rPr>
          <w:t>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27" w:history="1">
        <w:r w:rsidRPr="00C55519">
          <w:rPr>
            <w:rStyle w:val="Hyperlink"/>
            <w:noProof/>
          </w:rPr>
          <w:t>CREDIT HOURS:</w:t>
        </w:r>
        <w:r>
          <w:rPr>
            <w:noProof/>
            <w:webHidden/>
          </w:rPr>
          <w:tab/>
        </w:r>
        <w:r>
          <w:rPr>
            <w:noProof/>
            <w:webHidden/>
          </w:rPr>
          <w:fldChar w:fldCharType="begin"/>
        </w:r>
        <w:r>
          <w:rPr>
            <w:noProof/>
            <w:webHidden/>
          </w:rPr>
          <w:instrText xml:space="preserve"> PAGEREF _Toc70591427 \h </w:instrText>
        </w:r>
        <w:r>
          <w:rPr>
            <w:noProof/>
            <w:webHidden/>
          </w:rPr>
        </w:r>
        <w:r>
          <w:rPr>
            <w:noProof/>
            <w:webHidden/>
          </w:rPr>
          <w:fldChar w:fldCharType="separate"/>
        </w:r>
        <w:r>
          <w:rPr>
            <w:noProof/>
            <w:webHidden/>
          </w:rPr>
          <w:t>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28" w:history="1">
        <w:r w:rsidRPr="00C55519">
          <w:rPr>
            <w:rStyle w:val="Hyperlink"/>
            <w:noProof/>
          </w:rPr>
          <w:t>STUDENT RIGHTS:</w:t>
        </w:r>
        <w:r>
          <w:rPr>
            <w:noProof/>
            <w:webHidden/>
          </w:rPr>
          <w:tab/>
        </w:r>
        <w:r>
          <w:rPr>
            <w:noProof/>
            <w:webHidden/>
          </w:rPr>
          <w:fldChar w:fldCharType="begin"/>
        </w:r>
        <w:r>
          <w:rPr>
            <w:noProof/>
            <w:webHidden/>
          </w:rPr>
          <w:instrText xml:space="preserve"> PAGEREF _Toc70591428 \h </w:instrText>
        </w:r>
        <w:r>
          <w:rPr>
            <w:noProof/>
            <w:webHidden/>
          </w:rPr>
        </w:r>
        <w:r>
          <w:rPr>
            <w:noProof/>
            <w:webHidden/>
          </w:rPr>
          <w:fldChar w:fldCharType="separate"/>
        </w:r>
        <w:r>
          <w:rPr>
            <w:noProof/>
            <w:webHidden/>
          </w:rPr>
          <w:t>3</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29" w:history="1">
        <w:r w:rsidRPr="00C55519">
          <w:rPr>
            <w:rStyle w:val="Hyperlink"/>
            <w:noProof/>
          </w:rPr>
          <w:t>SMOKING:</w:t>
        </w:r>
        <w:r>
          <w:rPr>
            <w:noProof/>
            <w:webHidden/>
          </w:rPr>
          <w:tab/>
        </w:r>
        <w:r>
          <w:rPr>
            <w:noProof/>
            <w:webHidden/>
          </w:rPr>
          <w:fldChar w:fldCharType="begin"/>
        </w:r>
        <w:r>
          <w:rPr>
            <w:noProof/>
            <w:webHidden/>
          </w:rPr>
          <w:instrText xml:space="preserve"> PAGEREF _Toc70591429 \h </w:instrText>
        </w:r>
        <w:r>
          <w:rPr>
            <w:noProof/>
            <w:webHidden/>
          </w:rPr>
        </w:r>
        <w:r>
          <w:rPr>
            <w:noProof/>
            <w:webHidden/>
          </w:rPr>
          <w:fldChar w:fldCharType="separate"/>
        </w:r>
        <w:r>
          <w:rPr>
            <w:noProof/>
            <w:webHidden/>
          </w:rPr>
          <w:t>3</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30" w:history="1">
        <w:r w:rsidRPr="00C55519">
          <w:rPr>
            <w:rStyle w:val="Hyperlink"/>
            <w:noProof/>
          </w:rPr>
          <w:t>PROBLEMS:</w:t>
        </w:r>
        <w:r>
          <w:rPr>
            <w:noProof/>
            <w:webHidden/>
          </w:rPr>
          <w:tab/>
        </w:r>
        <w:r>
          <w:rPr>
            <w:noProof/>
            <w:webHidden/>
          </w:rPr>
          <w:fldChar w:fldCharType="begin"/>
        </w:r>
        <w:r>
          <w:rPr>
            <w:noProof/>
            <w:webHidden/>
          </w:rPr>
          <w:instrText xml:space="preserve"> PAGEREF _Toc70591430 \h </w:instrText>
        </w:r>
        <w:r>
          <w:rPr>
            <w:noProof/>
            <w:webHidden/>
          </w:rPr>
        </w:r>
        <w:r>
          <w:rPr>
            <w:noProof/>
            <w:webHidden/>
          </w:rPr>
          <w:fldChar w:fldCharType="separate"/>
        </w:r>
        <w:r>
          <w:rPr>
            <w:noProof/>
            <w:webHidden/>
          </w:rPr>
          <w:t>3</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31" w:history="1">
        <w:r w:rsidRPr="00C55519">
          <w:rPr>
            <w:rStyle w:val="Hyperlink"/>
            <w:noProof/>
          </w:rPr>
          <w:t>JRCERT STANDARDS OF COMPLIANCE POLICY:</w:t>
        </w:r>
        <w:r>
          <w:rPr>
            <w:noProof/>
            <w:webHidden/>
          </w:rPr>
          <w:tab/>
        </w:r>
        <w:r>
          <w:rPr>
            <w:noProof/>
            <w:webHidden/>
          </w:rPr>
          <w:fldChar w:fldCharType="begin"/>
        </w:r>
        <w:r>
          <w:rPr>
            <w:noProof/>
            <w:webHidden/>
          </w:rPr>
          <w:instrText xml:space="preserve"> PAGEREF _Toc70591431 \h </w:instrText>
        </w:r>
        <w:r>
          <w:rPr>
            <w:noProof/>
            <w:webHidden/>
          </w:rPr>
        </w:r>
        <w:r>
          <w:rPr>
            <w:noProof/>
            <w:webHidden/>
          </w:rPr>
          <w:fldChar w:fldCharType="separate"/>
        </w:r>
        <w:r>
          <w:rPr>
            <w:noProof/>
            <w:webHidden/>
          </w:rPr>
          <w:t>3</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32" w:history="1">
        <w:r w:rsidRPr="00C55519">
          <w:rPr>
            <w:rStyle w:val="Hyperlink"/>
            <w:noProof/>
          </w:rPr>
          <w:t>STANDARDS FOR AN ACCREDITED PROGRAM IN RAD SCIENCES</w:t>
        </w:r>
        <w:r>
          <w:rPr>
            <w:noProof/>
            <w:webHidden/>
          </w:rPr>
          <w:tab/>
        </w:r>
        <w:r>
          <w:rPr>
            <w:noProof/>
            <w:webHidden/>
          </w:rPr>
          <w:fldChar w:fldCharType="begin"/>
        </w:r>
        <w:r>
          <w:rPr>
            <w:noProof/>
            <w:webHidden/>
          </w:rPr>
          <w:instrText xml:space="preserve"> PAGEREF _Toc70591432 \h </w:instrText>
        </w:r>
        <w:r>
          <w:rPr>
            <w:noProof/>
            <w:webHidden/>
          </w:rPr>
        </w:r>
        <w:r>
          <w:rPr>
            <w:noProof/>
            <w:webHidden/>
          </w:rPr>
          <w:fldChar w:fldCharType="separate"/>
        </w:r>
        <w:r>
          <w:rPr>
            <w:noProof/>
            <w:webHidden/>
          </w:rPr>
          <w:t>4</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33" w:history="1">
        <w:r w:rsidRPr="00C55519">
          <w:rPr>
            <w:rStyle w:val="Hyperlink"/>
            <w:noProof/>
          </w:rPr>
          <w:t>HARRASSMENT POLICY:</w:t>
        </w:r>
        <w:r>
          <w:rPr>
            <w:noProof/>
            <w:webHidden/>
          </w:rPr>
          <w:tab/>
        </w:r>
        <w:r>
          <w:rPr>
            <w:noProof/>
            <w:webHidden/>
          </w:rPr>
          <w:fldChar w:fldCharType="begin"/>
        </w:r>
        <w:r>
          <w:rPr>
            <w:noProof/>
            <w:webHidden/>
          </w:rPr>
          <w:instrText xml:space="preserve"> PAGEREF _Toc70591433 \h </w:instrText>
        </w:r>
        <w:r>
          <w:rPr>
            <w:noProof/>
            <w:webHidden/>
          </w:rPr>
        </w:r>
        <w:r>
          <w:rPr>
            <w:noProof/>
            <w:webHidden/>
          </w:rPr>
          <w:fldChar w:fldCharType="separate"/>
        </w:r>
        <w:r>
          <w:rPr>
            <w:noProof/>
            <w:webHidden/>
          </w:rPr>
          <w:t>4</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34" w:history="1">
        <w:r w:rsidRPr="00C55519">
          <w:rPr>
            <w:rStyle w:val="Hyperlink"/>
            <w:noProof/>
          </w:rPr>
          <w:t>COLLEGE ACTIVITIES:</w:t>
        </w:r>
        <w:r>
          <w:rPr>
            <w:noProof/>
            <w:webHidden/>
          </w:rPr>
          <w:tab/>
        </w:r>
        <w:r>
          <w:rPr>
            <w:noProof/>
            <w:webHidden/>
          </w:rPr>
          <w:fldChar w:fldCharType="begin"/>
        </w:r>
        <w:r>
          <w:rPr>
            <w:noProof/>
            <w:webHidden/>
          </w:rPr>
          <w:instrText xml:space="preserve"> PAGEREF _Toc70591434 \h </w:instrText>
        </w:r>
        <w:r>
          <w:rPr>
            <w:noProof/>
            <w:webHidden/>
          </w:rPr>
        </w:r>
        <w:r>
          <w:rPr>
            <w:noProof/>
            <w:webHidden/>
          </w:rPr>
          <w:fldChar w:fldCharType="separate"/>
        </w:r>
        <w:r>
          <w:rPr>
            <w:noProof/>
            <w:webHidden/>
          </w:rPr>
          <w:t>4</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35" w:history="1">
        <w:r w:rsidRPr="00C55519">
          <w:rPr>
            <w:rStyle w:val="Hyperlink"/>
            <w:noProof/>
          </w:rPr>
          <w:t>COMMUNICABLE DISEASE POLICY</w:t>
        </w:r>
        <w:r>
          <w:rPr>
            <w:noProof/>
            <w:webHidden/>
          </w:rPr>
          <w:tab/>
        </w:r>
        <w:r>
          <w:rPr>
            <w:noProof/>
            <w:webHidden/>
          </w:rPr>
          <w:fldChar w:fldCharType="begin"/>
        </w:r>
        <w:r>
          <w:rPr>
            <w:noProof/>
            <w:webHidden/>
          </w:rPr>
          <w:instrText xml:space="preserve"> PAGEREF _Toc70591435 \h </w:instrText>
        </w:r>
        <w:r>
          <w:rPr>
            <w:noProof/>
            <w:webHidden/>
          </w:rPr>
        </w:r>
        <w:r>
          <w:rPr>
            <w:noProof/>
            <w:webHidden/>
          </w:rPr>
          <w:fldChar w:fldCharType="separate"/>
        </w:r>
        <w:r>
          <w:rPr>
            <w:noProof/>
            <w:webHidden/>
          </w:rPr>
          <w:t>4</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36" w:history="1">
        <w:r w:rsidRPr="00C55519">
          <w:rPr>
            <w:rStyle w:val="Hyperlink"/>
            <w:noProof/>
          </w:rPr>
          <w:t>BUCKLEY AMENDMENT &amp; STUDENT ACCESS TO RECORDS:</w:t>
        </w:r>
        <w:r>
          <w:rPr>
            <w:noProof/>
            <w:webHidden/>
          </w:rPr>
          <w:tab/>
        </w:r>
        <w:r>
          <w:rPr>
            <w:noProof/>
            <w:webHidden/>
          </w:rPr>
          <w:fldChar w:fldCharType="begin"/>
        </w:r>
        <w:r>
          <w:rPr>
            <w:noProof/>
            <w:webHidden/>
          </w:rPr>
          <w:instrText xml:space="preserve"> PAGEREF _Toc70591436 \h </w:instrText>
        </w:r>
        <w:r>
          <w:rPr>
            <w:noProof/>
            <w:webHidden/>
          </w:rPr>
        </w:r>
        <w:r>
          <w:rPr>
            <w:noProof/>
            <w:webHidden/>
          </w:rPr>
          <w:fldChar w:fldCharType="separate"/>
        </w:r>
        <w:r>
          <w:rPr>
            <w:noProof/>
            <w:webHidden/>
          </w:rPr>
          <w:t>4</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37" w:history="1">
        <w:r w:rsidRPr="00C55519">
          <w:rPr>
            <w:rStyle w:val="Hyperlink"/>
            <w:noProof/>
          </w:rPr>
          <w:t>CERTIFICATION EXAMINATION</w:t>
        </w:r>
        <w:r>
          <w:rPr>
            <w:noProof/>
            <w:webHidden/>
          </w:rPr>
          <w:tab/>
        </w:r>
        <w:r>
          <w:rPr>
            <w:noProof/>
            <w:webHidden/>
          </w:rPr>
          <w:fldChar w:fldCharType="begin"/>
        </w:r>
        <w:r>
          <w:rPr>
            <w:noProof/>
            <w:webHidden/>
          </w:rPr>
          <w:instrText xml:space="preserve"> PAGEREF _Toc70591437 \h </w:instrText>
        </w:r>
        <w:r>
          <w:rPr>
            <w:noProof/>
            <w:webHidden/>
          </w:rPr>
        </w:r>
        <w:r>
          <w:rPr>
            <w:noProof/>
            <w:webHidden/>
          </w:rPr>
          <w:fldChar w:fldCharType="separate"/>
        </w:r>
        <w:r>
          <w:rPr>
            <w:noProof/>
            <w:webHidden/>
          </w:rPr>
          <w:t>5</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38" w:history="1">
        <w:r w:rsidRPr="00C55519">
          <w:rPr>
            <w:rStyle w:val="Hyperlink"/>
            <w:noProof/>
          </w:rPr>
          <w:t>PROFESSIONAL SOCIETY MEMBERSHIP</w:t>
        </w:r>
        <w:r>
          <w:rPr>
            <w:noProof/>
            <w:webHidden/>
          </w:rPr>
          <w:tab/>
        </w:r>
        <w:r>
          <w:rPr>
            <w:noProof/>
            <w:webHidden/>
          </w:rPr>
          <w:fldChar w:fldCharType="begin"/>
        </w:r>
        <w:r>
          <w:rPr>
            <w:noProof/>
            <w:webHidden/>
          </w:rPr>
          <w:instrText xml:space="preserve"> PAGEREF _Toc70591438 \h </w:instrText>
        </w:r>
        <w:r>
          <w:rPr>
            <w:noProof/>
            <w:webHidden/>
          </w:rPr>
        </w:r>
        <w:r>
          <w:rPr>
            <w:noProof/>
            <w:webHidden/>
          </w:rPr>
          <w:fldChar w:fldCharType="separate"/>
        </w:r>
        <w:r>
          <w:rPr>
            <w:noProof/>
            <w:webHidden/>
          </w:rPr>
          <w:t>5</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39" w:history="1">
        <w:r w:rsidRPr="00C55519">
          <w:rPr>
            <w:rStyle w:val="Hyperlink"/>
            <w:noProof/>
          </w:rPr>
          <w:t>ARRT CODE OF ETHICS</w:t>
        </w:r>
        <w:r>
          <w:rPr>
            <w:noProof/>
            <w:webHidden/>
          </w:rPr>
          <w:tab/>
        </w:r>
        <w:r>
          <w:rPr>
            <w:noProof/>
            <w:webHidden/>
          </w:rPr>
          <w:fldChar w:fldCharType="begin"/>
        </w:r>
        <w:r>
          <w:rPr>
            <w:noProof/>
            <w:webHidden/>
          </w:rPr>
          <w:instrText xml:space="preserve"> PAGEREF _Toc70591439 \h </w:instrText>
        </w:r>
        <w:r>
          <w:rPr>
            <w:noProof/>
            <w:webHidden/>
          </w:rPr>
        </w:r>
        <w:r>
          <w:rPr>
            <w:noProof/>
            <w:webHidden/>
          </w:rPr>
          <w:fldChar w:fldCharType="separate"/>
        </w:r>
        <w:r>
          <w:rPr>
            <w:noProof/>
            <w:webHidden/>
          </w:rPr>
          <w:t>6</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40" w:history="1">
        <w:r w:rsidRPr="00C55519">
          <w:rPr>
            <w:rStyle w:val="Hyperlink"/>
            <w:noProof/>
          </w:rPr>
          <w:t>CPR CERTIFICATION</w:t>
        </w:r>
        <w:r>
          <w:rPr>
            <w:noProof/>
            <w:webHidden/>
          </w:rPr>
          <w:tab/>
        </w:r>
        <w:r>
          <w:rPr>
            <w:noProof/>
            <w:webHidden/>
          </w:rPr>
          <w:fldChar w:fldCharType="begin"/>
        </w:r>
        <w:r>
          <w:rPr>
            <w:noProof/>
            <w:webHidden/>
          </w:rPr>
          <w:instrText xml:space="preserve"> PAGEREF _Toc70591440 \h </w:instrText>
        </w:r>
        <w:r>
          <w:rPr>
            <w:noProof/>
            <w:webHidden/>
          </w:rPr>
        </w:r>
        <w:r>
          <w:rPr>
            <w:noProof/>
            <w:webHidden/>
          </w:rPr>
          <w:fldChar w:fldCharType="separate"/>
        </w:r>
        <w:r>
          <w:rPr>
            <w:noProof/>
            <w:webHidden/>
          </w:rPr>
          <w:t>7</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41" w:history="1">
        <w:r w:rsidRPr="00C55519">
          <w:rPr>
            <w:rStyle w:val="Hyperlink"/>
            <w:noProof/>
          </w:rPr>
          <w:t>HEALTH PROGRAMS HEALTH REQUIREMENTS</w:t>
        </w:r>
        <w:r>
          <w:rPr>
            <w:noProof/>
            <w:webHidden/>
          </w:rPr>
          <w:tab/>
        </w:r>
        <w:r>
          <w:rPr>
            <w:noProof/>
            <w:webHidden/>
          </w:rPr>
          <w:fldChar w:fldCharType="begin"/>
        </w:r>
        <w:r>
          <w:rPr>
            <w:noProof/>
            <w:webHidden/>
          </w:rPr>
          <w:instrText xml:space="preserve"> PAGEREF _Toc70591441 \h </w:instrText>
        </w:r>
        <w:r>
          <w:rPr>
            <w:noProof/>
            <w:webHidden/>
          </w:rPr>
        </w:r>
        <w:r>
          <w:rPr>
            <w:noProof/>
            <w:webHidden/>
          </w:rPr>
          <w:fldChar w:fldCharType="separate"/>
        </w:r>
        <w:r>
          <w:rPr>
            <w:noProof/>
            <w:webHidden/>
          </w:rPr>
          <w:t>7</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42" w:history="1">
        <w:r w:rsidRPr="00C55519">
          <w:rPr>
            <w:rStyle w:val="Hyperlink"/>
            <w:noProof/>
          </w:rPr>
          <w:t>DRUG SCREENING FOR STUDENTS ENROLLED IN HEALTH PROGRAMS</w:t>
        </w:r>
        <w:r>
          <w:rPr>
            <w:noProof/>
            <w:webHidden/>
          </w:rPr>
          <w:tab/>
        </w:r>
        <w:r>
          <w:rPr>
            <w:noProof/>
            <w:webHidden/>
          </w:rPr>
          <w:fldChar w:fldCharType="begin"/>
        </w:r>
        <w:r>
          <w:rPr>
            <w:noProof/>
            <w:webHidden/>
          </w:rPr>
          <w:instrText xml:space="preserve"> PAGEREF _Toc70591442 \h </w:instrText>
        </w:r>
        <w:r>
          <w:rPr>
            <w:noProof/>
            <w:webHidden/>
          </w:rPr>
        </w:r>
        <w:r>
          <w:rPr>
            <w:noProof/>
            <w:webHidden/>
          </w:rPr>
          <w:fldChar w:fldCharType="separate"/>
        </w:r>
        <w:r>
          <w:rPr>
            <w:noProof/>
            <w:webHidden/>
          </w:rPr>
          <w:t>9</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43" w:history="1">
        <w:r w:rsidRPr="00C55519">
          <w:rPr>
            <w:rStyle w:val="Hyperlink"/>
            <w:noProof/>
          </w:rPr>
          <w:t>LABORATORY POLICY</w:t>
        </w:r>
        <w:r>
          <w:rPr>
            <w:noProof/>
            <w:webHidden/>
          </w:rPr>
          <w:tab/>
        </w:r>
        <w:r>
          <w:rPr>
            <w:noProof/>
            <w:webHidden/>
          </w:rPr>
          <w:fldChar w:fldCharType="begin"/>
        </w:r>
        <w:r>
          <w:rPr>
            <w:noProof/>
            <w:webHidden/>
          </w:rPr>
          <w:instrText xml:space="preserve"> PAGEREF _Toc70591443 \h </w:instrText>
        </w:r>
        <w:r>
          <w:rPr>
            <w:noProof/>
            <w:webHidden/>
          </w:rPr>
        </w:r>
        <w:r>
          <w:rPr>
            <w:noProof/>
            <w:webHidden/>
          </w:rPr>
          <w:fldChar w:fldCharType="separate"/>
        </w:r>
        <w:r>
          <w:rPr>
            <w:noProof/>
            <w:webHidden/>
          </w:rPr>
          <w:t>10</w:t>
        </w:r>
        <w:r>
          <w:rPr>
            <w:noProof/>
            <w:webHidden/>
          </w:rPr>
          <w:fldChar w:fldCharType="end"/>
        </w:r>
      </w:hyperlink>
    </w:p>
    <w:p w:rsidR="00861FEE" w:rsidRPr="00033C4C" w:rsidRDefault="00861FEE">
      <w:pPr>
        <w:pStyle w:val="TOC1"/>
        <w:tabs>
          <w:tab w:val="right" w:leader="dot" w:pos="11710"/>
        </w:tabs>
        <w:rPr>
          <w:rFonts w:ascii="Calibri" w:hAnsi="Calibri"/>
          <w:b w:val="0"/>
          <w:bCs w:val="0"/>
          <w:caps w:val="0"/>
          <w:noProof/>
          <w:sz w:val="22"/>
          <w:szCs w:val="22"/>
        </w:rPr>
      </w:pPr>
      <w:hyperlink w:anchor="_Toc70591444" w:history="1">
        <w:r w:rsidRPr="00C55519">
          <w:rPr>
            <w:rStyle w:val="Hyperlink"/>
            <w:rFonts w:eastAsia="MS Mincho"/>
            <w:noProof/>
          </w:rPr>
          <w:t>HOSPITAL AND PROGRAM POLICIES</w:t>
        </w:r>
        <w:r>
          <w:rPr>
            <w:noProof/>
            <w:webHidden/>
          </w:rPr>
          <w:tab/>
        </w:r>
        <w:r>
          <w:rPr>
            <w:noProof/>
            <w:webHidden/>
          </w:rPr>
          <w:fldChar w:fldCharType="begin"/>
        </w:r>
        <w:r>
          <w:rPr>
            <w:noProof/>
            <w:webHidden/>
          </w:rPr>
          <w:instrText xml:space="preserve"> PAGEREF _Toc70591444 \h </w:instrText>
        </w:r>
        <w:r>
          <w:rPr>
            <w:noProof/>
            <w:webHidden/>
          </w:rPr>
        </w:r>
        <w:r>
          <w:rPr>
            <w:noProof/>
            <w:webHidden/>
          </w:rPr>
          <w:fldChar w:fldCharType="separate"/>
        </w:r>
        <w:r>
          <w:rPr>
            <w:noProof/>
            <w:webHidden/>
          </w:rPr>
          <w:t>11</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45" w:history="1">
        <w:r w:rsidRPr="00C55519">
          <w:rPr>
            <w:rStyle w:val="Hyperlink"/>
            <w:noProof/>
          </w:rPr>
          <w:t>CLINICAL AFFILIATION</w:t>
        </w:r>
        <w:r>
          <w:rPr>
            <w:noProof/>
            <w:webHidden/>
          </w:rPr>
          <w:tab/>
        </w:r>
        <w:r>
          <w:rPr>
            <w:noProof/>
            <w:webHidden/>
          </w:rPr>
          <w:fldChar w:fldCharType="begin"/>
        </w:r>
        <w:r>
          <w:rPr>
            <w:noProof/>
            <w:webHidden/>
          </w:rPr>
          <w:instrText xml:space="preserve"> PAGEREF _Toc70591445 \h </w:instrText>
        </w:r>
        <w:r>
          <w:rPr>
            <w:noProof/>
            <w:webHidden/>
          </w:rPr>
        </w:r>
        <w:r>
          <w:rPr>
            <w:noProof/>
            <w:webHidden/>
          </w:rPr>
          <w:fldChar w:fldCharType="separate"/>
        </w:r>
        <w:r>
          <w:rPr>
            <w:noProof/>
            <w:webHidden/>
          </w:rPr>
          <w:t>11</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46" w:history="1">
        <w:r w:rsidRPr="00C55519">
          <w:rPr>
            <w:rStyle w:val="Hyperlink"/>
            <w:noProof/>
          </w:rPr>
          <w:t>CLINICAL ASSIGNMENTS</w:t>
        </w:r>
        <w:r>
          <w:rPr>
            <w:noProof/>
            <w:webHidden/>
          </w:rPr>
          <w:tab/>
        </w:r>
        <w:r>
          <w:rPr>
            <w:noProof/>
            <w:webHidden/>
          </w:rPr>
          <w:fldChar w:fldCharType="begin"/>
        </w:r>
        <w:r>
          <w:rPr>
            <w:noProof/>
            <w:webHidden/>
          </w:rPr>
          <w:instrText xml:space="preserve"> PAGEREF _Toc70591446 \h </w:instrText>
        </w:r>
        <w:r>
          <w:rPr>
            <w:noProof/>
            <w:webHidden/>
          </w:rPr>
        </w:r>
        <w:r>
          <w:rPr>
            <w:noProof/>
            <w:webHidden/>
          </w:rPr>
          <w:fldChar w:fldCharType="separate"/>
        </w:r>
        <w:r>
          <w:rPr>
            <w:noProof/>
            <w:webHidden/>
          </w:rPr>
          <w:t>12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47" w:history="1">
        <w:r w:rsidRPr="00C55519">
          <w:rPr>
            <w:rStyle w:val="Hyperlink"/>
            <w:noProof/>
          </w:rPr>
          <w:t>CLINIC/CLASSROOM HOURS</w:t>
        </w:r>
        <w:r>
          <w:rPr>
            <w:noProof/>
            <w:webHidden/>
          </w:rPr>
          <w:tab/>
        </w:r>
        <w:r>
          <w:rPr>
            <w:noProof/>
            <w:webHidden/>
          </w:rPr>
          <w:fldChar w:fldCharType="begin"/>
        </w:r>
        <w:r>
          <w:rPr>
            <w:noProof/>
            <w:webHidden/>
          </w:rPr>
          <w:instrText xml:space="preserve"> PAGEREF _Toc70591447 \h </w:instrText>
        </w:r>
        <w:r>
          <w:rPr>
            <w:noProof/>
            <w:webHidden/>
          </w:rPr>
        </w:r>
        <w:r>
          <w:rPr>
            <w:noProof/>
            <w:webHidden/>
          </w:rPr>
          <w:fldChar w:fldCharType="separate"/>
        </w:r>
        <w:r>
          <w:rPr>
            <w:noProof/>
            <w:webHidden/>
          </w:rPr>
          <w:t>12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48" w:history="1">
        <w:r w:rsidRPr="00C55519">
          <w:rPr>
            <w:rStyle w:val="Hyperlink"/>
            <w:noProof/>
          </w:rPr>
          <w:t>ATTENDANCE</w:t>
        </w:r>
        <w:r>
          <w:rPr>
            <w:noProof/>
            <w:webHidden/>
          </w:rPr>
          <w:tab/>
        </w:r>
        <w:r>
          <w:rPr>
            <w:noProof/>
            <w:webHidden/>
          </w:rPr>
          <w:fldChar w:fldCharType="begin"/>
        </w:r>
        <w:r>
          <w:rPr>
            <w:noProof/>
            <w:webHidden/>
          </w:rPr>
          <w:instrText xml:space="preserve"> PAGEREF _Toc70591448 \h </w:instrText>
        </w:r>
        <w:r>
          <w:rPr>
            <w:noProof/>
            <w:webHidden/>
          </w:rPr>
        </w:r>
        <w:r>
          <w:rPr>
            <w:noProof/>
            <w:webHidden/>
          </w:rPr>
          <w:fldChar w:fldCharType="separate"/>
        </w:r>
        <w:r>
          <w:rPr>
            <w:noProof/>
            <w:webHidden/>
          </w:rPr>
          <w:t>12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49" w:history="1">
        <w:r w:rsidRPr="00C55519">
          <w:rPr>
            <w:rStyle w:val="Hyperlink"/>
            <w:noProof/>
          </w:rPr>
          <w:t>TARDINESS</w:t>
        </w:r>
        <w:r>
          <w:rPr>
            <w:noProof/>
            <w:webHidden/>
          </w:rPr>
          <w:tab/>
        </w:r>
        <w:r>
          <w:rPr>
            <w:noProof/>
            <w:webHidden/>
          </w:rPr>
          <w:fldChar w:fldCharType="begin"/>
        </w:r>
        <w:r>
          <w:rPr>
            <w:noProof/>
            <w:webHidden/>
          </w:rPr>
          <w:instrText xml:space="preserve"> PAGEREF _Toc70591449 \h </w:instrText>
        </w:r>
        <w:r>
          <w:rPr>
            <w:noProof/>
            <w:webHidden/>
          </w:rPr>
        </w:r>
        <w:r>
          <w:rPr>
            <w:noProof/>
            <w:webHidden/>
          </w:rPr>
          <w:fldChar w:fldCharType="separate"/>
        </w:r>
        <w:r>
          <w:rPr>
            <w:noProof/>
            <w:webHidden/>
          </w:rPr>
          <w:t>12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50" w:history="1">
        <w:r w:rsidRPr="00C55519">
          <w:rPr>
            <w:rStyle w:val="Hyperlink"/>
            <w:noProof/>
          </w:rPr>
          <w:t>ABSENCE</w:t>
        </w:r>
        <w:r>
          <w:rPr>
            <w:noProof/>
            <w:webHidden/>
          </w:rPr>
          <w:tab/>
        </w:r>
        <w:r>
          <w:rPr>
            <w:noProof/>
            <w:webHidden/>
          </w:rPr>
          <w:fldChar w:fldCharType="begin"/>
        </w:r>
        <w:r>
          <w:rPr>
            <w:noProof/>
            <w:webHidden/>
          </w:rPr>
          <w:instrText xml:space="preserve"> PAGEREF _Toc70591450 \h </w:instrText>
        </w:r>
        <w:r>
          <w:rPr>
            <w:noProof/>
            <w:webHidden/>
          </w:rPr>
        </w:r>
        <w:r>
          <w:rPr>
            <w:noProof/>
            <w:webHidden/>
          </w:rPr>
          <w:fldChar w:fldCharType="separate"/>
        </w:r>
        <w:r>
          <w:rPr>
            <w:noProof/>
            <w:webHidden/>
          </w:rPr>
          <w:t>12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51" w:history="1">
        <w:r w:rsidRPr="00C55519">
          <w:rPr>
            <w:rStyle w:val="Hyperlink"/>
            <w:noProof/>
          </w:rPr>
          <w:t>EXTENDED LEAVE</w:t>
        </w:r>
        <w:r>
          <w:rPr>
            <w:noProof/>
            <w:webHidden/>
          </w:rPr>
          <w:tab/>
        </w:r>
        <w:r>
          <w:rPr>
            <w:noProof/>
            <w:webHidden/>
          </w:rPr>
          <w:fldChar w:fldCharType="begin"/>
        </w:r>
        <w:r>
          <w:rPr>
            <w:noProof/>
            <w:webHidden/>
          </w:rPr>
          <w:instrText xml:space="preserve"> PAGEREF _Toc70591451 \h </w:instrText>
        </w:r>
        <w:r>
          <w:rPr>
            <w:noProof/>
            <w:webHidden/>
          </w:rPr>
        </w:r>
        <w:r>
          <w:rPr>
            <w:noProof/>
            <w:webHidden/>
          </w:rPr>
          <w:fldChar w:fldCharType="separate"/>
        </w:r>
        <w:r>
          <w:rPr>
            <w:noProof/>
            <w:webHidden/>
          </w:rPr>
          <w:t>12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52" w:history="1">
        <w:r w:rsidRPr="00C55519">
          <w:rPr>
            <w:rStyle w:val="Hyperlink"/>
            <w:noProof/>
          </w:rPr>
          <w:t>HOSPITAL POLICIES &amp; PROCEDURES</w:t>
        </w:r>
        <w:r>
          <w:rPr>
            <w:noProof/>
            <w:webHidden/>
          </w:rPr>
          <w:tab/>
        </w:r>
        <w:r>
          <w:rPr>
            <w:noProof/>
            <w:webHidden/>
          </w:rPr>
          <w:fldChar w:fldCharType="begin"/>
        </w:r>
        <w:r>
          <w:rPr>
            <w:noProof/>
            <w:webHidden/>
          </w:rPr>
          <w:instrText xml:space="preserve"> PAGEREF _Toc70591452 \h </w:instrText>
        </w:r>
        <w:r>
          <w:rPr>
            <w:noProof/>
            <w:webHidden/>
          </w:rPr>
        </w:r>
        <w:r>
          <w:rPr>
            <w:noProof/>
            <w:webHidden/>
          </w:rPr>
          <w:fldChar w:fldCharType="separate"/>
        </w:r>
        <w:r>
          <w:rPr>
            <w:noProof/>
            <w:webHidden/>
          </w:rPr>
          <w:t>12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53" w:history="1">
        <w:r w:rsidRPr="00C55519">
          <w:rPr>
            <w:rStyle w:val="Hyperlink"/>
            <w:noProof/>
          </w:rPr>
          <w:t>PATIENT CONFIDENTIALITY POLICY (HIPAA)</w:t>
        </w:r>
        <w:r>
          <w:rPr>
            <w:noProof/>
            <w:webHidden/>
          </w:rPr>
          <w:tab/>
        </w:r>
        <w:r>
          <w:rPr>
            <w:noProof/>
            <w:webHidden/>
          </w:rPr>
          <w:fldChar w:fldCharType="begin"/>
        </w:r>
        <w:r>
          <w:rPr>
            <w:noProof/>
            <w:webHidden/>
          </w:rPr>
          <w:instrText xml:space="preserve"> PAGEREF _Toc70591453 \h </w:instrText>
        </w:r>
        <w:r>
          <w:rPr>
            <w:noProof/>
            <w:webHidden/>
          </w:rPr>
        </w:r>
        <w:r>
          <w:rPr>
            <w:noProof/>
            <w:webHidden/>
          </w:rPr>
          <w:fldChar w:fldCharType="separate"/>
        </w:r>
        <w:r>
          <w:rPr>
            <w:noProof/>
            <w:webHidden/>
          </w:rPr>
          <w:t>12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54" w:history="1">
        <w:r w:rsidRPr="00C55519">
          <w:rPr>
            <w:rStyle w:val="Hyperlink"/>
            <w:noProof/>
          </w:rPr>
          <w:t>ELECTRONIC MEDICAL RECORDS</w:t>
        </w:r>
        <w:r>
          <w:rPr>
            <w:noProof/>
            <w:webHidden/>
          </w:rPr>
          <w:tab/>
        </w:r>
        <w:r>
          <w:rPr>
            <w:noProof/>
            <w:webHidden/>
          </w:rPr>
          <w:fldChar w:fldCharType="begin"/>
        </w:r>
        <w:r>
          <w:rPr>
            <w:noProof/>
            <w:webHidden/>
          </w:rPr>
          <w:instrText xml:space="preserve"> PAGEREF _Toc70591454 \h </w:instrText>
        </w:r>
        <w:r>
          <w:rPr>
            <w:noProof/>
            <w:webHidden/>
          </w:rPr>
        </w:r>
        <w:r>
          <w:rPr>
            <w:noProof/>
            <w:webHidden/>
          </w:rPr>
          <w:fldChar w:fldCharType="separate"/>
        </w:r>
        <w:r>
          <w:rPr>
            <w:noProof/>
            <w:webHidden/>
          </w:rPr>
          <w:t>13</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55" w:history="1">
        <w:r w:rsidRPr="00C55519">
          <w:rPr>
            <w:rStyle w:val="Hyperlink"/>
            <w:noProof/>
          </w:rPr>
          <w:t>GRIEVANCE</w:t>
        </w:r>
        <w:r>
          <w:rPr>
            <w:noProof/>
            <w:webHidden/>
          </w:rPr>
          <w:tab/>
        </w:r>
        <w:r>
          <w:rPr>
            <w:noProof/>
            <w:webHidden/>
          </w:rPr>
          <w:fldChar w:fldCharType="begin"/>
        </w:r>
        <w:r>
          <w:rPr>
            <w:noProof/>
            <w:webHidden/>
          </w:rPr>
          <w:instrText xml:space="preserve"> PAGEREF _Toc70591455 \h </w:instrText>
        </w:r>
        <w:r>
          <w:rPr>
            <w:noProof/>
            <w:webHidden/>
          </w:rPr>
        </w:r>
        <w:r>
          <w:rPr>
            <w:noProof/>
            <w:webHidden/>
          </w:rPr>
          <w:fldChar w:fldCharType="separate"/>
        </w:r>
        <w:r>
          <w:rPr>
            <w:noProof/>
            <w:webHidden/>
          </w:rPr>
          <w:t>13</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56" w:history="1">
        <w:r w:rsidRPr="00C55519">
          <w:rPr>
            <w:rStyle w:val="Hyperlink"/>
            <w:noProof/>
          </w:rPr>
          <w:t>PERSONAL APPEARANCE</w:t>
        </w:r>
        <w:r>
          <w:rPr>
            <w:noProof/>
            <w:webHidden/>
          </w:rPr>
          <w:tab/>
        </w:r>
        <w:r>
          <w:rPr>
            <w:noProof/>
            <w:webHidden/>
          </w:rPr>
          <w:fldChar w:fldCharType="begin"/>
        </w:r>
        <w:r>
          <w:rPr>
            <w:noProof/>
            <w:webHidden/>
          </w:rPr>
          <w:instrText xml:space="preserve"> PAGEREF _Toc70591456 \h </w:instrText>
        </w:r>
        <w:r>
          <w:rPr>
            <w:noProof/>
            <w:webHidden/>
          </w:rPr>
        </w:r>
        <w:r>
          <w:rPr>
            <w:noProof/>
            <w:webHidden/>
          </w:rPr>
          <w:fldChar w:fldCharType="separate"/>
        </w:r>
        <w:r>
          <w:rPr>
            <w:noProof/>
            <w:webHidden/>
          </w:rPr>
          <w:t>13</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57" w:history="1">
        <w:r w:rsidRPr="00C55519">
          <w:rPr>
            <w:rStyle w:val="Hyperlink"/>
            <w:noProof/>
          </w:rPr>
          <w:t>STIPENDS</w:t>
        </w:r>
        <w:r>
          <w:rPr>
            <w:noProof/>
            <w:webHidden/>
          </w:rPr>
          <w:tab/>
        </w:r>
        <w:r>
          <w:rPr>
            <w:noProof/>
            <w:webHidden/>
          </w:rPr>
          <w:fldChar w:fldCharType="begin"/>
        </w:r>
        <w:r>
          <w:rPr>
            <w:noProof/>
            <w:webHidden/>
          </w:rPr>
          <w:instrText xml:space="preserve"> PAGEREF _Toc70591457 \h </w:instrText>
        </w:r>
        <w:r>
          <w:rPr>
            <w:noProof/>
            <w:webHidden/>
          </w:rPr>
        </w:r>
        <w:r>
          <w:rPr>
            <w:noProof/>
            <w:webHidden/>
          </w:rPr>
          <w:fldChar w:fldCharType="separate"/>
        </w:r>
        <w:r>
          <w:rPr>
            <w:noProof/>
            <w:webHidden/>
          </w:rPr>
          <w:t>13</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58" w:history="1">
        <w:r w:rsidRPr="00C55519">
          <w:rPr>
            <w:rStyle w:val="Hyperlink"/>
            <w:noProof/>
          </w:rPr>
          <w:t>VACATION</w:t>
        </w:r>
        <w:r>
          <w:rPr>
            <w:noProof/>
            <w:webHidden/>
          </w:rPr>
          <w:tab/>
        </w:r>
        <w:r>
          <w:rPr>
            <w:noProof/>
            <w:webHidden/>
          </w:rPr>
          <w:fldChar w:fldCharType="begin"/>
        </w:r>
        <w:r>
          <w:rPr>
            <w:noProof/>
            <w:webHidden/>
          </w:rPr>
          <w:instrText xml:space="preserve"> PAGEREF _Toc70591458 \h </w:instrText>
        </w:r>
        <w:r>
          <w:rPr>
            <w:noProof/>
            <w:webHidden/>
          </w:rPr>
        </w:r>
        <w:r>
          <w:rPr>
            <w:noProof/>
            <w:webHidden/>
          </w:rPr>
          <w:fldChar w:fldCharType="separate"/>
        </w:r>
        <w:r>
          <w:rPr>
            <w:noProof/>
            <w:webHidden/>
          </w:rPr>
          <w:t>13</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59" w:history="1">
        <w:r w:rsidRPr="00C55519">
          <w:rPr>
            <w:rStyle w:val="Hyperlink"/>
            <w:noProof/>
          </w:rPr>
          <w:t>TRANSFERS</w:t>
        </w:r>
        <w:r>
          <w:rPr>
            <w:noProof/>
            <w:webHidden/>
          </w:rPr>
          <w:tab/>
        </w:r>
        <w:r>
          <w:rPr>
            <w:noProof/>
            <w:webHidden/>
          </w:rPr>
          <w:fldChar w:fldCharType="begin"/>
        </w:r>
        <w:r>
          <w:rPr>
            <w:noProof/>
            <w:webHidden/>
          </w:rPr>
          <w:instrText xml:space="preserve"> PAGEREF _Toc70591459 \h </w:instrText>
        </w:r>
        <w:r>
          <w:rPr>
            <w:noProof/>
            <w:webHidden/>
          </w:rPr>
        </w:r>
        <w:r>
          <w:rPr>
            <w:noProof/>
            <w:webHidden/>
          </w:rPr>
          <w:fldChar w:fldCharType="separate"/>
        </w:r>
        <w:r>
          <w:rPr>
            <w:noProof/>
            <w:webHidden/>
          </w:rPr>
          <w:t>14</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60" w:history="1">
        <w:r w:rsidRPr="00C55519">
          <w:rPr>
            <w:rStyle w:val="Hyperlink"/>
            <w:noProof/>
          </w:rPr>
          <w:t>SICK TIME (calling in)</w:t>
        </w:r>
        <w:r>
          <w:rPr>
            <w:noProof/>
            <w:webHidden/>
          </w:rPr>
          <w:tab/>
        </w:r>
        <w:r>
          <w:rPr>
            <w:noProof/>
            <w:webHidden/>
          </w:rPr>
          <w:fldChar w:fldCharType="begin"/>
        </w:r>
        <w:r>
          <w:rPr>
            <w:noProof/>
            <w:webHidden/>
          </w:rPr>
          <w:instrText xml:space="preserve"> PAGEREF _Toc70591460 \h </w:instrText>
        </w:r>
        <w:r>
          <w:rPr>
            <w:noProof/>
            <w:webHidden/>
          </w:rPr>
        </w:r>
        <w:r>
          <w:rPr>
            <w:noProof/>
            <w:webHidden/>
          </w:rPr>
          <w:fldChar w:fldCharType="separate"/>
        </w:r>
        <w:r>
          <w:rPr>
            <w:noProof/>
            <w:webHidden/>
          </w:rPr>
          <w:t>14</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61" w:history="1">
        <w:r w:rsidRPr="00C55519">
          <w:rPr>
            <w:rStyle w:val="Hyperlink"/>
            <w:noProof/>
          </w:rPr>
          <w:t>SMOKING</w:t>
        </w:r>
        <w:r>
          <w:rPr>
            <w:noProof/>
            <w:webHidden/>
          </w:rPr>
          <w:tab/>
        </w:r>
        <w:r>
          <w:rPr>
            <w:noProof/>
            <w:webHidden/>
          </w:rPr>
          <w:fldChar w:fldCharType="begin"/>
        </w:r>
        <w:r>
          <w:rPr>
            <w:noProof/>
            <w:webHidden/>
          </w:rPr>
          <w:instrText xml:space="preserve"> PAGEREF _Toc70591461 \h </w:instrText>
        </w:r>
        <w:r>
          <w:rPr>
            <w:noProof/>
            <w:webHidden/>
          </w:rPr>
        </w:r>
        <w:r>
          <w:rPr>
            <w:noProof/>
            <w:webHidden/>
          </w:rPr>
          <w:fldChar w:fldCharType="separate"/>
        </w:r>
        <w:r>
          <w:rPr>
            <w:noProof/>
            <w:webHidden/>
          </w:rPr>
          <w:t>14</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62" w:history="1">
        <w:r w:rsidRPr="00C55519">
          <w:rPr>
            <w:rStyle w:val="Hyperlink"/>
            <w:noProof/>
          </w:rPr>
          <w:t>RADIATION SAFETY and MONITOR POLICY</w:t>
        </w:r>
        <w:r>
          <w:rPr>
            <w:noProof/>
            <w:webHidden/>
          </w:rPr>
          <w:tab/>
        </w:r>
        <w:r>
          <w:rPr>
            <w:noProof/>
            <w:webHidden/>
          </w:rPr>
          <w:fldChar w:fldCharType="begin"/>
        </w:r>
        <w:r>
          <w:rPr>
            <w:noProof/>
            <w:webHidden/>
          </w:rPr>
          <w:instrText xml:space="preserve"> PAGEREF _Toc70591462 \h </w:instrText>
        </w:r>
        <w:r>
          <w:rPr>
            <w:noProof/>
            <w:webHidden/>
          </w:rPr>
        </w:r>
        <w:r>
          <w:rPr>
            <w:noProof/>
            <w:webHidden/>
          </w:rPr>
          <w:fldChar w:fldCharType="separate"/>
        </w:r>
        <w:r>
          <w:rPr>
            <w:noProof/>
            <w:webHidden/>
          </w:rPr>
          <w:t>14</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63" w:history="1">
        <w:r w:rsidRPr="00C55519">
          <w:rPr>
            <w:rStyle w:val="Hyperlink"/>
            <w:noProof/>
          </w:rPr>
          <w:t>PERSONAL MEDICAL INSURANCE</w:t>
        </w:r>
        <w:r>
          <w:rPr>
            <w:noProof/>
            <w:webHidden/>
          </w:rPr>
          <w:tab/>
        </w:r>
        <w:r>
          <w:rPr>
            <w:noProof/>
            <w:webHidden/>
          </w:rPr>
          <w:fldChar w:fldCharType="begin"/>
        </w:r>
        <w:r>
          <w:rPr>
            <w:noProof/>
            <w:webHidden/>
          </w:rPr>
          <w:instrText xml:space="preserve"> PAGEREF _Toc70591463 \h </w:instrText>
        </w:r>
        <w:r>
          <w:rPr>
            <w:noProof/>
            <w:webHidden/>
          </w:rPr>
        </w:r>
        <w:r>
          <w:rPr>
            <w:noProof/>
            <w:webHidden/>
          </w:rPr>
          <w:fldChar w:fldCharType="separate"/>
        </w:r>
        <w:r>
          <w:rPr>
            <w:noProof/>
            <w:webHidden/>
          </w:rPr>
          <w:t>15</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64" w:history="1">
        <w:r w:rsidRPr="00C55519">
          <w:rPr>
            <w:rStyle w:val="Hyperlink"/>
            <w:noProof/>
          </w:rPr>
          <w:t>COMMUNICABLE DISEASE POLICY</w:t>
        </w:r>
        <w:r>
          <w:rPr>
            <w:noProof/>
            <w:webHidden/>
          </w:rPr>
          <w:tab/>
        </w:r>
        <w:r>
          <w:rPr>
            <w:noProof/>
            <w:webHidden/>
          </w:rPr>
          <w:fldChar w:fldCharType="begin"/>
        </w:r>
        <w:r>
          <w:rPr>
            <w:noProof/>
            <w:webHidden/>
          </w:rPr>
          <w:instrText xml:space="preserve"> PAGEREF _Toc70591464 \h </w:instrText>
        </w:r>
        <w:r>
          <w:rPr>
            <w:noProof/>
            <w:webHidden/>
          </w:rPr>
        </w:r>
        <w:r>
          <w:rPr>
            <w:noProof/>
            <w:webHidden/>
          </w:rPr>
          <w:fldChar w:fldCharType="separate"/>
        </w:r>
        <w:r>
          <w:rPr>
            <w:noProof/>
            <w:webHidden/>
          </w:rPr>
          <w:t>15</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65" w:history="1">
        <w:r w:rsidRPr="00C55519">
          <w:rPr>
            <w:rStyle w:val="Hyperlink"/>
            <w:noProof/>
          </w:rPr>
          <w:t>BLOOD and BODY FLUIDS EXPOSURE GUIDELINES</w:t>
        </w:r>
        <w:r>
          <w:rPr>
            <w:noProof/>
            <w:webHidden/>
          </w:rPr>
          <w:tab/>
        </w:r>
        <w:r>
          <w:rPr>
            <w:noProof/>
            <w:webHidden/>
          </w:rPr>
          <w:fldChar w:fldCharType="begin"/>
        </w:r>
        <w:r>
          <w:rPr>
            <w:noProof/>
            <w:webHidden/>
          </w:rPr>
          <w:instrText xml:space="preserve"> PAGEREF _Toc70591465 \h </w:instrText>
        </w:r>
        <w:r>
          <w:rPr>
            <w:noProof/>
            <w:webHidden/>
          </w:rPr>
        </w:r>
        <w:r>
          <w:rPr>
            <w:noProof/>
            <w:webHidden/>
          </w:rPr>
          <w:fldChar w:fldCharType="separate"/>
        </w:r>
        <w:r>
          <w:rPr>
            <w:noProof/>
            <w:webHidden/>
          </w:rPr>
          <w:t>15</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66" w:history="1">
        <w:r w:rsidRPr="00C55519">
          <w:rPr>
            <w:rStyle w:val="Hyperlink"/>
            <w:noProof/>
          </w:rPr>
          <w:t>CLINICAL DIFFERENCES</w:t>
        </w:r>
        <w:r>
          <w:rPr>
            <w:noProof/>
            <w:webHidden/>
          </w:rPr>
          <w:tab/>
        </w:r>
        <w:r>
          <w:rPr>
            <w:noProof/>
            <w:webHidden/>
          </w:rPr>
          <w:fldChar w:fldCharType="begin"/>
        </w:r>
        <w:r>
          <w:rPr>
            <w:noProof/>
            <w:webHidden/>
          </w:rPr>
          <w:instrText xml:space="preserve"> PAGEREF _Toc70591466 \h </w:instrText>
        </w:r>
        <w:r>
          <w:rPr>
            <w:noProof/>
            <w:webHidden/>
          </w:rPr>
        </w:r>
        <w:r>
          <w:rPr>
            <w:noProof/>
            <w:webHidden/>
          </w:rPr>
          <w:fldChar w:fldCharType="separate"/>
        </w:r>
        <w:r>
          <w:rPr>
            <w:noProof/>
            <w:webHidden/>
          </w:rPr>
          <w:t>16</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67" w:history="1">
        <w:r w:rsidRPr="00C55519">
          <w:rPr>
            <w:rStyle w:val="Hyperlink"/>
            <w:noProof/>
          </w:rPr>
          <w:t>TREATMENT AND SAFETY OF PATIENTS</w:t>
        </w:r>
        <w:r>
          <w:rPr>
            <w:noProof/>
            <w:webHidden/>
          </w:rPr>
          <w:tab/>
        </w:r>
        <w:r>
          <w:rPr>
            <w:noProof/>
            <w:webHidden/>
          </w:rPr>
          <w:fldChar w:fldCharType="begin"/>
        </w:r>
        <w:r>
          <w:rPr>
            <w:noProof/>
            <w:webHidden/>
          </w:rPr>
          <w:instrText xml:space="preserve"> PAGEREF _Toc70591467 \h </w:instrText>
        </w:r>
        <w:r>
          <w:rPr>
            <w:noProof/>
            <w:webHidden/>
          </w:rPr>
        </w:r>
        <w:r>
          <w:rPr>
            <w:noProof/>
            <w:webHidden/>
          </w:rPr>
          <w:fldChar w:fldCharType="separate"/>
        </w:r>
        <w:r>
          <w:rPr>
            <w:noProof/>
            <w:webHidden/>
          </w:rPr>
          <w:t>16</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68" w:history="1">
        <w:r w:rsidRPr="00C55519">
          <w:rPr>
            <w:rStyle w:val="Hyperlink"/>
            <w:rFonts w:ascii="ntr" w:hAnsi="ntr"/>
            <w:noProof/>
          </w:rPr>
          <w:t>STUDENTS CLINICAL RECORD OF WORK</w:t>
        </w:r>
        <w:r>
          <w:rPr>
            <w:noProof/>
            <w:webHidden/>
          </w:rPr>
          <w:tab/>
        </w:r>
        <w:r>
          <w:rPr>
            <w:noProof/>
            <w:webHidden/>
          </w:rPr>
          <w:fldChar w:fldCharType="begin"/>
        </w:r>
        <w:r>
          <w:rPr>
            <w:noProof/>
            <w:webHidden/>
          </w:rPr>
          <w:instrText xml:space="preserve"> PAGEREF _Toc70591468 \h </w:instrText>
        </w:r>
        <w:r>
          <w:rPr>
            <w:noProof/>
            <w:webHidden/>
          </w:rPr>
        </w:r>
        <w:r>
          <w:rPr>
            <w:noProof/>
            <w:webHidden/>
          </w:rPr>
          <w:fldChar w:fldCharType="separate"/>
        </w:r>
        <w:r>
          <w:rPr>
            <w:noProof/>
            <w:webHidden/>
          </w:rPr>
          <w:t>16</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69" w:history="1">
        <w:r w:rsidRPr="00C55519">
          <w:rPr>
            <w:rStyle w:val="Hyperlink"/>
            <w:noProof/>
          </w:rPr>
          <w:t>EVALUATIONS</w:t>
        </w:r>
        <w:r>
          <w:rPr>
            <w:noProof/>
            <w:webHidden/>
          </w:rPr>
          <w:tab/>
        </w:r>
        <w:r>
          <w:rPr>
            <w:noProof/>
            <w:webHidden/>
          </w:rPr>
          <w:fldChar w:fldCharType="begin"/>
        </w:r>
        <w:r>
          <w:rPr>
            <w:noProof/>
            <w:webHidden/>
          </w:rPr>
          <w:instrText xml:space="preserve"> PAGEREF _Toc70591469 \h </w:instrText>
        </w:r>
        <w:r>
          <w:rPr>
            <w:noProof/>
            <w:webHidden/>
          </w:rPr>
        </w:r>
        <w:r>
          <w:rPr>
            <w:noProof/>
            <w:webHidden/>
          </w:rPr>
          <w:fldChar w:fldCharType="separate"/>
        </w:r>
        <w:r>
          <w:rPr>
            <w:noProof/>
            <w:webHidden/>
          </w:rPr>
          <w:t>16</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70" w:history="1">
        <w:r w:rsidRPr="00C55519">
          <w:rPr>
            <w:rStyle w:val="Hyperlink"/>
            <w:noProof/>
          </w:rPr>
          <w:t>COMPETENCY EVALUATION SYSTEM</w:t>
        </w:r>
        <w:r>
          <w:rPr>
            <w:noProof/>
            <w:webHidden/>
          </w:rPr>
          <w:tab/>
        </w:r>
        <w:r>
          <w:rPr>
            <w:noProof/>
            <w:webHidden/>
          </w:rPr>
          <w:fldChar w:fldCharType="begin"/>
        </w:r>
        <w:r>
          <w:rPr>
            <w:noProof/>
            <w:webHidden/>
          </w:rPr>
          <w:instrText xml:space="preserve"> PAGEREF _Toc70591470 \h </w:instrText>
        </w:r>
        <w:r>
          <w:rPr>
            <w:noProof/>
            <w:webHidden/>
          </w:rPr>
        </w:r>
        <w:r>
          <w:rPr>
            <w:noProof/>
            <w:webHidden/>
          </w:rPr>
          <w:fldChar w:fldCharType="separate"/>
        </w:r>
        <w:r>
          <w:rPr>
            <w:noProof/>
            <w:webHidden/>
          </w:rPr>
          <w:t>16</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71" w:history="1">
        <w:r w:rsidRPr="00C55519">
          <w:rPr>
            <w:rStyle w:val="Hyperlink"/>
            <w:noProof/>
          </w:rPr>
          <w:t>MONTHLY EVALUATION SYSTEM</w:t>
        </w:r>
        <w:r>
          <w:rPr>
            <w:noProof/>
            <w:webHidden/>
          </w:rPr>
          <w:tab/>
        </w:r>
        <w:r>
          <w:rPr>
            <w:noProof/>
            <w:webHidden/>
          </w:rPr>
          <w:fldChar w:fldCharType="begin"/>
        </w:r>
        <w:r>
          <w:rPr>
            <w:noProof/>
            <w:webHidden/>
          </w:rPr>
          <w:instrText xml:space="preserve"> PAGEREF _Toc70591471 \h </w:instrText>
        </w:r>
        <w:r>
          <w:rPr>
            <w:noProof/>
            <w:webHidden/>
          </w:rPr>
        </w:r>
        <w:r>
          <w:rPr>
            <w:noProof/>
            <w:webHidden/>
          </w:rPr>
          <w:fldChar w:fldCharType="separate"/>
        </w:r>
        <w:r>
          <w:rPr>
            <w:noProof/>
            <w:webHidden/>
          </w:rPr>
          <w:t>17</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72" w:history="1">
        <w:r w:rsidRPr="00C55519">
          <w:rPr>
            <w:rStyle w:val="Hyperlink"/>
            <w:noProof/>
          </w:rPr>
          <w:t>STUDENT COMPETENCY EVALUATION AND LEVEL OF SUPERVISION</w:t>
        </w:r>
        <w:r>
          <w:rPr>
            <w:noProof/>
            <w:webHidden/>
          </w:rPr>
          <w:tab/>
        </w:r>
        <w:r>
          <w:rPr>
            <w:noProof/>
            <w:webHidden/>
          </w:rPr>
          <w:fldChar w:fldCharType="begin"/>
        </w:r>
        <w:r>
          <w:rPr>
            <w:noProof/>
            <w:webHidden/>
          </w:rPr>
          <w:instrText xml:space="preserve"> PAGEREF _Toc70591472 \h </w:instrText>
        </w:r>
        <w:r>
          <w:rPr>
            <w:noProof/>
            <w:webHidden/>
          </w:rPr>
        </w:r>
        <w:r>
          <w:rPr>
            <w:noProof/>
            <w:webHidden/>
          </w:rPr>
          <w:fldChar w:fldCharType="separate"/>
        </w:r>
        <w:r>
          <w:rPr>
            <w:noProof/>
            <w:webHidden/>
          </w:rPr>
          <w:t>18</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73" w:history="1">
        <w:r w:rsidRPr="00C55519">
          <w:rPr>
            <w:rStyle w:val="Hyperlink"/>
            <w:noProof/>
          </w:rPr>
          <w:t>CRITICAL CLINICAL OUTCOMES</w:t>
        </w:r>
        <w:r>
          <w:rPr>
            <w:noProof/>
            <w:webHidden/>
          </w:rPr>
          <w:tab/>
        </w:r>
        <w:r>
          <w:rPr>
            <w:noProof/>
            <w:webHidden/>
          </w:rPr>
          <w:fldChar w:fldCharType="begin"/>
        </w:r>
        <w:r>
          <w:rPr>
            <w:noProof/>
            <w:webHidden/>
          </w:rPr>
          <w:instrText xml:space="preserve"> PAGEREF _Toc70591473 \h </w:instrText>
        </w:r>
        <w:r>
          <w:rPr>
            <w:noProof/>
            <w:webHidden/>
          </w:rPr>
        </w:r>
        <w:r>
          <w:rPr>
            <w:noProof/>
            <w:webHidden/>
          </w:rPr>
          <w:fldChar w:fldCharType="separate"/>
        </w:r>
        <w:r>
          <w:rPr>
            <w:noProof/>
            <w:webHidden/>
          </w:rPr>
          <w:t>19</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74" w:history="1">
        <w:r w:rsidRPr="00C55519">
          <w:rPr>
            <w:rStyle w:val="Hyperlink"/>
            <w:noProof/>
          </w:rPr>
          <w:t>CLINICAL GRADING PROCESS</w:t>
        </w:r>
        <w:r>
          <w:rPr>
            <w:noProof/>
            <w:webHidden/>
          </w:rPr>
          <w:tab/>
        </w:r>
        <w:r>
          <w:rPr>
            <w:noProof/>
            <w:webHidden/>
          </w:rPr>
          <w:fldChar w:fldCharType="begin"/>
        </w:r>
        <w:r>
          <w:rPr>
            <w:noProof/>
            <w:webHidden/>
          </w:rPr>
          <w:instrText xml:space="preserve"> PAGEREF _Toc70591474 \h </w:instrText>
        </w:r>
        <w:r>
          <w:rPr>
            <w:noProof/>
            <w:webHidden/>
          </w:rPr>
        </w:r>
        <w:r>
          <w:rPr>
            <w:noProof/>
            <w:webHidden/>
          </w:rPr>
          <w:fldChar w:fldCharType="separate"/>
        </w:r>
        <w:r>
          <w:rPr>
            <w:noProof/>
            <w:webHidden/>
          </w:rPr>
          <w:t>19</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75" w:history="1">
        <w:r w:rsidRPr="00C55519">
          <w:rPr>
            <w:rStyle w:val="Hyperlink"/>
            <w:noProof/>
          </w:rPr>
          <w:t>CLINICAL GRADE SHEET</w:t>
        </w:r>
        <w:r>
          <w:rPr>
            <w:noProof/>
            <w:webHidden/>
          </w:rPr>
          <w:tab/>
        </w:r>
        <w:r>
          <w:rPr>
            <w:noProof/>
            <w:webHidden/>
          </w:rPr>
          <w:fldChar w:fldCharType="begin"/>
        </w:r>
        <w:r>
          <w:rPr>
            <w:noProof/>
            <w:webHidden/>
          </w:rPr>
          <w:instrText xml:space="preserve"> PAGEREF _Toc70591475 \h </w:instrText>
        </w:r>
        <w:r>
          <w:rPr>
            <w:noProof/>
            <w:webHidden/>
          </w:rPr>
        </w:r>
        <w:r>
          <w:rPr>
            <w:noProof/>
            <w:webHidden/>
          </w:rPr>
          <w:fldChar w:fldCharType="separate"/>
        </w:r>
        <w:r>
          <w:rPr>
            <w:noProof/>
            <w:webHidden/>
          </w:rPr>
          <w:t>21</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76" w:history="1">
        <w:r w:rsidRPr="00C55519">
          <w:rPr>
            <w:rStyle w:val="Hyperlink"/>
            <w:noProof/>
          </w:rPr>
          <w:t>RADIATION PROTECTION GUIDELINES FOR PREGNANT STUDENTS AND FACULTY</w:t>
        </w:r>
        <w:r>
          <w:rPr>
            <w:noProof/>
            <w:webHidden/>
          </w:rPr>
          <w:tab/>
        </w:r>
        <w:r>
          <w:rPr>
            <w:noProof/>
            <w:webHidden/>
          </w:rPr>
          <w:fldChar w:fldCharType="begin"/>
        </w:r>
        <w:r>
          <w:rPr>
            <w:noProof/>
            <w:webHidden/>
          </w:rPr>
          <w:instrText xml:space="preserve"> PAGEREF _Toc70591476 \h </w:instrText>
        </w:r>
        <w:r>
          <w:rPr>
            <w:noProof/>
            <w:webHidden/>
          </w:rPr>
        </w:r>
        <w:r>
          <w:rPr>
            <w:noProof/>
            <w:webHidden/>
          </w:rPr>
          <w:fldChar w:fldCharType="separate"/>
        </w:r>
        <w:r>
          <w:rPr>
            <w:noProof/>
            <w:webHidden/>
          </w:rPr>
          <w:t>21</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77" w:history="1">
        <w:r w:rsidRPr="00C55519">
          <w:rPr>
            <w:rStyle w:val="Hyperlink"/>
            <w:noProof/>
          </w:rPr>
          <w:t>RADIATION DOSIMETRY REPORT</w:t>
        </w:r>
        <w:r>
          <w:rPr>
            <w:noProof/>
            <w:webHidden/>
          </w:rPr>
          <w:tab/>
        </w:r>
        <w:r>
          <w:rPr>
            <w:noProof/>
            <w:webHidden/>
          </w:rPr>
          <w:fldChar w:fldCharType="begin"/>
        </w:r>
        <w:r>
          <w:rPr>
            <w:noProof/>
            <w:webHidden/>
          </w:rPr>
          <w:instrText xml:space="preserve"> PAGEREF _Toc70591477 \h </w:instrText>
        </w:r>
        <w:r>
          <w:rPr>
            <w:noProof/>
            <w:webHidden/>
          </w:rPr>
        </w:r>
        <w:r>
          <w:rPr>
            <w:noProof/>
            <w:webHidden/>
          </w:rPr>
          <w:fldChar w:fldCharType="separate"/>
        </w:r>
        <w:r>
          <w:rPr>
            <w:noProof/>
            <w:webHidden/>
          </w:rPr>
          <w:t>23</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78" w:history="1">
        <w:r w:rsidRPr="00C55519">
          <w:rPr>
            <w:rStyle w:val="Hyperlink"/>
            <w:noProof/>
          </w:rPr>
          <w:t>RADIATION RECEIVED DURING GESTATION PERIOD</w:t>
        </w:r>
        <w:r>
          <w:rPr>
            <w:noProof/>
            <w:webHidden/>
          </w:rPr>
          <w:tab/>
        </w:r>
        <w:r>
          <w:rPr>
            <w:noProof/>
            <w:webHidden/>
          </w:rPr>
          <w:fldChar w:fldCharType="begin"/>
        </w:r>
        <w:r>
          <w:rPr>
            <w:noProof/>
            <w:webHidden/>
          </w:rPr>
          <w:instrText xml:space="preserve"> PAGEREF _Toc70591478 \h </w:instrText>
        </w:r>
        <w:r>
          <w:rPr>
            <w:noProof/>
            <w:webHidden/>
          </w:rPr>
        </w:r>
        <w:r>
          <w:rPr>
            <w:noProof/>
            <w:webHidden/>
          </w:rPr>
          <w:fldChar w:fldCharType="separate"/>
        </w:r>
        <w:r>
          <w:rPr>
            <w:noProof/>
            <w:webHidden/>
          </w:rPr>
          <w:t>23</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79" w:history="1">
        <w:r w:rsidRPr="00C55519">
          <w:rPr>
            <w:rStyle w:val="Hyperlink"/>
            <w:noProof/>
          </w:rPr>
          <w:t>ACCIDENT REPORT:  Blood and Body Fluid Exposure</w:t>
        </w:r>
        <w:r>
          <w:rPr>
            <w:noProof/>
            <w:webHidden/>
          </w:rPr>
          <w:tab/>
        </w:r>
        <w:r>
          <w:rPr>
            <w:noProof/>
            <w:webHidden/>
          </w:rPr>
          <w:fldChar w:fldCharType="begin"/>
        </w:r>
        <w:r>
          <w:rPr>
            <w:noProof/>
            <w:webHidden/>
          </w:rPr>
          <w:instrText xml:space="preserve"> PAGEREF _Toc70591479 \h </w:instrText>
        </w:r>
        <w:r>
          <w:rPr>
            <w:noProof/>
            <w:webHidden/>
          </w:rPr>
        </w:r>
        <w:r>
          <w:rPr>
            <w:noProof/>
            <w:webHidden/>
          </w:rPr>
          <w:fldChar w:fldCharType="separate"/>
        </w:r>
        <w:r>
          <w:rPr>
            <w:noProof/>
            <w:webHidden/>
          </w:rPr>
          <w:t>25</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80" w:history="1">
        <w:r w:rsidRPr="00C55519">
          <w:rPr>
            <w:rStyle w:val="Hyperlink"/>
            <w:noProof/>
          </w:rPr>
          <w:t>RADIATION SAFETY REVIEW</w:t>
        </w:r>
        <w:r>
          <w:rPr>
            <w:noProof/>
            <w:webHidden/>
          </w:rPr>
          <w:tab/>
        </w:r>
        <w:r>
          <w:rPr>
            <w:noProof/>
            <w:webHidden/>
          </w:rPr>
          <w:fldChar w:fldCharType="begin"/>
        </w:r>
        <w:r>
          <w:rPr>
            <w:noProof/>
            <w:webHidden/>
          </w:rPr>
          <w:instrText xml:space="preserve"> PAGEREF _Toc70591480 \h </w:instrText>
        </w:r>
        <w:r>
          <w:rPr>
            <w:noProof/>
            <w:webHidden/>
          </w:rPr>
        </w:r>
        <w:r>
          <w:rPr>
            <w:noProof/>
            <w:webHidden/>
          </w:rPr>
          <w:fldChar w:fldCharType="separate"/>
        </w:r>
        <w:r>
          <w:rPr>
            <w:noProof/>
            <w:webHidden/>
          </w:rPr>
          <w:t>26</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81" w:history="1">
        <w:r w:rsidRPr="00C55519">
          <w:rPr>
            <w:rStyle w:val="Hyperlink"/>
            <w:noProof/>
          </w:rPr>
          <w:t>MRI SAFETY REVIEW</w:t>
        </w:r>
        <w:r>
          <w:rPr>
            <w:noProof/>
            <w:webHidden/>
          </w:rPr>
          <w:tab/>
        </w:r>
        <w:r>
          <w:rPr>
            <w:noProof/>
            <w:webHidden/>
          </w:rPr>
          <w:fldChar w:fldCharType="begin"/>
        </w:r>
        <w:r>
          <w:rPr>
            <w:noProof/>
            <w:webHidden/>
          </w:rPr>
          <w:instrText xml:space="preserve"> PAGEREF _Toc70591481 \h </w:instrText>
        </w:r>
        <w:r>
          <w:rPr>
            <w:noProof/>
            <w:webHidden/>
          </w:rPr>
        </w:r>
        <w:r>
          <w:rPr>
            <w:noProof/>
            <w:webHidden/>
          </w:rPr>
          <w:fldChar w:fldCharType="separate"/>
        </w:r>
        <w:r>
          <w:rPr>
            <w:noProof/>
            <w:webHidden/>
          </w:rPr>
          <w:t>26</w:t>
        </w:r>
        <w:r>
          <w:rPr>
            <w:noProof/>
            <w:webHidden/>
          </w:rPr>
          <w:fldChar w:fldCharType="end"/>
        </w:r>
      </w:hyperlink>
    </w:p>
    <w:p w:rsidR="00861FEE" w:rsidRPr="00033C4C" w:rsidRDefault="00861FEE">
      <w:pPr>
        <w:pStyle w:val="TOC1"/>
        <w:tabs>
          <w:tab w:val="right" w:leader="dot" w:pos="11710"/>
        </w:tabs>
        <w:rPr>
          <w:rFonts w:ascii="Calibri" w:hAnsi="Calibri"/>
          <w:b w:val="0"/>
          <w:bCs w:val="0"/>
          <w:caps w:val="0"/>
          <w:noProof/>
          <w:sz w:val="22"/>
          <w:szCs w:val="22"/>
        </w:rPr>
      </w:pPr>
      <w:hyperlink w:anchor="_Toc70591482" w:history="1">
        <w:r w:rsidRPr="00C55519">
          <w:rPr>
            <w:rStyle w:val="Hyperlink"/>
            <w:noProof/>
          </w:rPr>
          <w:t>ORIENTATION FORMS</w:t>
        </w:r>
        <w:r>
          <w:rPr>
            <w:noProof/>
            <w:webHidden/>
          </w:rPr>
          <w:tab/>
        </w:r>
        <w:r>
          <w:rPr>
            <w:noProof/>
            <w:webHidden/>
          </w:rPr>
          <w:fldChar w:fldCharType="begin"/>
        </w:r>
        <w:r>
          <w:rPr>
            <w:noProof/>
            <w:webHidden/>
          </w:rPr>
          <w:instrText xml:space="preserve"> PAGEREF _Toc70591482 \h </w:instrText>
        </w:r>
        <w:r>
          <w:rPr>
            <w:noProof/>
            <w:webHidden/>
          </w:rPr>
        </w:r>
        <w:r>
          <w:rPr>
            <w:noProof/>
            <w:webHidden/>
          </w:rPr>
          <w:fldChar w:fldCharType="separate"/>
        </w:r>
        <w:r>
          <w:rPr>
            <w:noProof/>
            <w:webHidden/>
          </w:rPr>
          <w:t>28</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83" w:history="1">
        <w:r w:rsidRPr="00C55519">
          <w:rPr>
            <w:rStyle w:val="Hyperlink"/>
            <w:noProof/>
          </w:rPr>
          <w:t>CONFIDENTIALITY AGREEMENT</w:t>
        </w:r>
        <w:r>
          <w:rPr>
            <w:noProof/>
            <w:webHidden/>
          </w:rPr>
          <w:tab/>
        </w:r>
        <w:r>
          <w:rPr>
            <w:noProof/>
            <w:webHidden/>
          </w:rPr>
          <w:fldChar w:fldCharType="begin"/>
        </w:r>
        <w:r>
          <w:rPr>
            <w:noProof/>
            <w:webHidden/>
          </w:rPr>
          <w:instrText xml:space="preserve"> PAGEREF _Toc70591483 \h </w:instrText>
        </w:r>
        <w:r>
          <w:rPr>
            <w:noProof/>
            <w:webHidden/>
          </w:rPr>
        </w:r>
        <w:r>
          <w:rPr>
            <w:noProof/>
            <w:webHidden/>
          </w:rPr>
          <w:fldChar w:fldCharType="separate"/>
        </w:r>
        <w:r>
          <w:rPr>
            <w:noProof/>
            <w:webHidden/>
          </w:rPr>
          <w:t>29</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84" w:history="1">
        <w:r w:rsidRPr="00C55519">
          <w:rPr>
            <w:rStyle w:val="Hyperlink"/>
            <w:noProof/>
          </w:rPr>
          <w:t>GRADE RELEASE AUTHORIZATION</w:t>
        </w:r>
        <w:r>
          <w:rPr>
            <w:noProof/>
            <w:webHidden/>
          </w:rPr>
          <w:tab/>
        </w:r>
        <w:r>
          <w:rPr>
            <w:noProof/>
            <w:webHidden/>
          </w:rPr>
          <w:fldChar w:fldCharType="begin"/>
        </w:r>
        <w:r>
          <w:rPr>
            <w:noProof/>
            <w:webHidden/>
          </w:rPr>
          <w:instrText xml:space="preserve"> PAGEREF _Toc70591484 \h </w:instrText>
        </w:r>
        <w:r>
          <w:rPr>
            <w:noProof/>
            <w:webHidden/>
          </w:rPr>
        </w:r>
        <w:r>
          <w:rPr>
            <w:noProof/>
            <w:webHidden/>
          </w:rPr>
          <w:fldChar w:fldCharType="separate"/>
        </w:r>
        <w:r>
          <w:rPr>
            <w:noProof/>
            <w:webHidden/>
          </w:rPr>
          <w:t>30</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85" w:history="1">
        <w:r w:rsidRPr="00C55519">
          <w:rPr>
            <w:rStyle w:val="Hyperlink"/>
            <w:noProof/>
          </w:rPr>
          <w:t>CLINIC TRANSFER POLICY</w:t>
        </w:r>
        <w:r>
          <w:rPr>
            <w:noProof/>
            <w:webHidden/>
          </w:rPr>
          <w:tab/>
        </w:r>
        <w:r>
          <w:rPr>
            <w:noProof/>
            <w:webHidden/>
          </w:rPr>
          <w:fldChar w:fldCharType="begin"/>
        </w:r>
        <w:r>
          <w:rPr>
            <w:noProof/>
            <w:webHidden/>
          </w:rPr>
          <w:instrText xml:space="preserve"> PAGEREF _Toc70591485 \h </w:instrText>
        </w:r>
        <w:r>
          <w:rPr>
            <w:noProof/>
            <w:webHidden/>
          </w:rPr>
        </w:r>
        <w:r>
          <w:rPr>
            <w:noProof/>
            <w:webHidden/>
          </w:rPr>
          <w:fldChar w:fldCharType="separate"/>
        </w:r>
        <w:r>
          <w:rPr>
            <w:noProof/>
            <w:webHidden/>
          </w:rPr>
          <w:t>31</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86" w:history="1">
        <w:r w:rsidRPr="00C55519">
          <w:rPr>
            <w:rStyle w:val="Hyperlink"/>
            <w:noProof/>
          </w:rPr>
          <w:t>NON INVASIVE SKILLS PRACTICE POLICY MCC</w:t>
        </w:r>
        <w:r>
          <w:rPr>
            <w:noProof/>
            <w:webHidden/>
          </w:rPr>
          <w:tab/>
        </w:r>
        <w:r>
          <w:rPr>
            <w:noProof/>
            <w:webHidden/>
          </w:rPr>
          <w:fldChar w:fldCharType="begin"/>
        </w:r>
        <w:r>
          <w:rPr>
            <w:noProof/>
            <w:webHidden/>
          </w:rPr>
          <w:instrText xml:space="preserve"> PAGEREF _Toc70591486 \h </w:instrText>
        </w:r>
        <w:r>
          <w:rPr>
            <w:noProof/>
            <w:webHidden/>
          </w:rPr>
        </w:r>
        <w:r>
          <w:rPr>
            <w:noProof/>
            <w:webHidden/>
          </w:rPr>
          <w:fldChar w:fldCharType="separate"/>
        </w:r>
        <w:r>
          <w:rPr>
            <w:noProof/>
            <w:webHidden/>
          </w:rPr>
          <w:t>32</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87" w:history="1">
        <w:r w:rsidRPr="00C55519">
          <w:rPr>
            <w:rStyle w:val="Hyperlink"/>
            <w:noProof/>
          </w:rPr>
          <w:t>NOTIFICATION TO STUDENTS OF</w:t>
        </w:r>
        <w:r>
          <w:rPr>
            <w:noProof/>
            <w:webHidden/>
          </w:rPr>
          <w:tab/>
        </w:r>
        <w:r>
          <w:rPr>
            <w:noProof/>
            <w:webHidden/>
          </w:rPr>
          <w:fldChar w:fldCharType="begin"/>
        </w:r>
        <w:r>
          <w:rPr>
            <w:noProof/>
            <w:webHidden/>
          </w:rPr>
          <w:instrText xml:space="preserve"> PAGEREF _Toc70591487 \h </w:instrText>
        </w:r>
        <w:r>
          <w:rPr>
            <w:noProof/>
            <w:webHidden/>
          </w:rPr>
        </w:r>
        <w:r>
          <w:rPr>
            <w:noProof/>
            <w:webHidden/>
          </w:rPr>
          <w:fldChar w:fldCharType="separate"/>
        </w:r>
        <w:r>
          <w:rPr>
            <w:noProof/>
            <w:webHidden/>
          </w:rPr>
          <w:t>33</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88" w:history="1">
        <w:r w:rsidRPr="00C55519">
          <w:rPr>
            <w:rStyle w:val="Hyperlink"/>
            <w:noProof/>
          </w:rPr>
          <w:t>RANDOM DRUG SCREENING ANALYSIS REQUIREMENT</w:t>
        </w:r>
        <w:r>
          <w:rPr>
            <w:noProof/>
            <w:webHidden/>
          </w:rPr>
          <w:tab/>
        </w:r>
        <w:r>
          <w:rPr>
            <w:noProof/>
            <w:webHidden/>
          </w:rPr>
          <w:fldChar w:fldCharType="begin"/>
        </w:r>
        <w:r>
          <w:rPr>
            <w:noProof/>
            <w:webHidden/>
          </w:rPr>
          <w:instrText xml:space="preserve"> PAGEREF _Toc70591488 \h </w:instrText>
        </w:r>
        <w:r>
          <w:rPr>
            <w:noProof/>
            <w:webHidden/>
          </w:rPr>
        </w:r>
        <w:r>
          <w:rPr>
            <w:noProof/>
            <w:webHidden/>
          </w:rPr>
          <w:fldChar w:fldCharType="separate"/>
        </w:r>
        <w:r>
          <w:rPr>
            <w:noProof/>
            <w:webHidden/>
          </w:rPr>
          <w:t>33</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89" w:history="1">
        <w:r w:rsidRPr="00C55519">
          <w:rPr>
            <w:rStyle w:val="Hyperlink"/>
            <w:noProof/>
          </w:rPr>
          <w:t>NOTICE OF RANDOM DRUG SCREENING ANALYSIS</w:t>
        </w:r>
        <w:r>
          <w:rPr>
            <w:noProof/>
            <w:webHidden/>
          </w:rPr>
          <w:tab/>
        </w:r>
        <w:r>
          <w:rPr>
            <w:noProof/>
            <w:webHidden/>
          </w:rPr>
          <w:fldChar w:fldCharType="begin"/>
        </w:r>
        <w:r>
          <w:rPr>
            <w:noProof/>
            <w:webHidden/>
          </w:rPr>
          <w:instrText xml:space="preserve"> PAGEREF _Toc70591489 \h </w:instrText>
        </w:r>
        <w:r>
          <w:rPr>
            <w:noProof/>
            <w:webHidden/>
          </w:rPr>
        </w:r>
        <w:r>
          <w:rPr>
            <w:noProof/>
            <w:webHidden/>
          </w:rPr>
          <w:fldChar w:fldCharType="separate"/>
        </w:r>
        <w:r>
          <w:rPr>
            <w:noProof/>
            <w:webHidden/>
          </w:rPr>
          <w:t>34</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90" w:history="1">
        <w:r w:rsidRPr="00C55519">
          <w:rPr>
            <w:rStyle w:val="Hyperlink"/>
            <w:noProof/>
          </w:rPr>
          <w:t>POLICIES AND PROCEDURES</w:t>
        </w:r>
        <w:r>
          <w:rPr>
            <w:noProof/>
            <w:webHidden/>
          </w:rPr>
          <w:tab/>
        </w:r>
        <w:r>
          <w:rPr>
            <w:noProof/>
            <w:webHidden/>
          </w:rPr>
          <w:fldChar w:fldCharType="begin"/>
        </w:r>
        <w:r>
          <w:rPr>
            <w:noProof/>
            <w:webHidden/>
          </w:rPr>
          <w:instrText xml:space="preserve"> PAGEREF _Toc70591490 \h </w:instrText>
        </w:r>
        <w:r>
          <w:rPr>
            <w:noProof/>
            <w:webHidden/>
          </w:rPr>
        </w:r>
        <w:r>
          <w:rPr>
            <w:noProof/>
            <w:webHidden/>
          </w:rPr>
          <w:fldChar w:fldCharType="separate"/>
        </w:r>
        <w:r>
          <w:rPr>
            <w:noProof/>
            <w:webHidden/>
          </w:rPr>
          <w:t>35</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91" w:history="1">
        <w:r w:rsidRPr="00C55519">
          <w:rPr>
            <w:rStyle w:val="Hyperlink"/>
            <w:noProof/>
          </w:rPr>
          <w:t>CLINICAL AFFILIATE ASSIGNMENT</w:t>
        </w:r>
        <w:r>
          <w:rPr>
            <w:noProof/>
            <w:webHidden/>
          </w:rPr>
          <w:tab/>
        </w:r>
        <w:r>
          <w:rPr>
            <w:noProof/>
            <w:webHidden/>
          </w:rPr>
          <w:fldChar w:fldCharType="begin"/>
        </w:r>
        <w:r>
          <w:rPr>
            <w:noProof/>
            <w:webHidden/>
          </w:rPr>
          <w:instrText xml:space="preserve"> PAGEREF _Toc70591491 \h </w:instrText>
        </w:r>
        <w:r>
          <w:rPr>
            <w:noProof/>
            <w:webHidden/>
          </w:rPr>
        </w:r>
        <w:r>
          <w:rPr>
            <w:noProof/>
            <w:webHidden/>
          </w:rPr>
          <w:fldChar w:fldCharType="separate"/>
        </w:r>
        <w:r>
          <w:rPr>
            <w:noProof/>
            <w:webHidden/>
          </w:rPr>
          <w:t>36</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92" w:history="1">
        <w:r w:rsidRPr="00C55519">
          <w:rPr>
            <w:rStyle w:val="Hyperlink"/>
            <w:noProof/>
          </w:rPr>
          <w:t>RADIATION DOSIMETER BADGE INFORMATION</w:t>
        </w:r>
        <w:r>
          <w:rPr>
            <w:noProof/>
            <w:webHidden/>
          </w:rPr>
          <w:tab/>
        </w:r>
        <w:r>
          <w:rPr>
            <w:noProof/>
            <w:webHidden/>
          </w:rPr>
          <w:fldChar w:fldCharType="begin"/>
        </w:r>
        <w:r>
          <w:rPr>
            <w:noProof/>
            <w:webHidden/>
          </w:rPr>
          <w:instrText xml:space="preserve"> PAGEREF _Toc70591492 \h </w:instrText>
        </w:r>
        <w:r>
          <w:rPr>
            <w:noProof/>
            <w:webHidden/>
          </w:rPr>
        </w:r>
        <w:r>
          <w:rPr>
            <w:noProof/>
            <w:webHidden/>
          </w:rPr>
          <w:fldChar w:fldCharType="separate"/>
        </w:r>
        <w:r>
          <w:rPr>
            <w:noProof/>
            <w:webHidden/>
          </w:rPr>
          <w:t>37</w:t>
        </w:r>
        <w:r>
          <w:rPr>
            <w:noProof/>
            <w:webHidden/>
          </w:rPr>
          <w:fldChar w:fldCharType="end"/>
        </w:r>
      </w:hyperlink>
    </w:p>
    <w:p w:rsidR="00861FEE" w:rsidRPr="00033C4C" w:rsidRDefault="00861FEE">
      <w:pPr>
        <w:pStyle w:val="TOC2"/>
        <w:tabs>
          <w:tab w:val="right" w:leader="dot" w:pos="11710"/>
        </w:tabs>
        <w:rPr>
          <w:rFonts w:ascii="Calibri" w:hAnsi="Calibri"/>
          <w:smallCaps w:val="0"/>
          <w:noProof/>
          <w:sz w:val="22"/>
          <w:szCs w:val="22"/>
        </w:rPr>
      </w:pPr>
      <w:hyperlink w:anchor="_Toc70591493" w:history="1">
        <w:r w:rsidRPr="00C55519">
          <w:rPr>
            <w:rStyle w:val="Hyperlink"/>
            <w:noProof/>
          </w:rPr>
          <w:t>LEAD MARKERS</w:t>
        </w:r>
        <w:r>
          <w:rPr>
            <w:noProof/>
            <w:webHidden/>
          </w:rPr>
          <w:tab/>
        </w:r>
        <w:r>
          <w:rPr>
            <w:noProof/>
            <w:webHidden/>
          </w:rPr>
          <w:fldChar w:fldCharType="begin"/>
        </w:r>
        <w:r>
          <w:rPr>
            <w:noProof/>
            <w:webHidden/>
          </w:rPr>
          <w:instrText xml:space="preserve"> PAGEREF _Toc70591493 \h </w:instrText>
        </w:r>
        <w:r>
          <w:rPr>
            <w:noProof/>
            <w:webHidden/>
          </w:rPr>
        </w:r>
        <w:r>
          <w:rPr>
            <w:noProof/>
            <w:webHidden/>
          </w:rPr>
          <w:fldChar w:fldCharType="separate"/>
        </w:r>
        <w:r>
          <w:rPr>
            <w:noProof/>
            <w:webHidden/>
          </w:rPr>
          <w:t>38</w:t>
        </w:r>
        <w:r>
          <w:rPr>
            <w:noProof/>
            <w:webHidden/>
          </w:rPr>
          <w:fldChar w:fldCharType="end"/>
        </w:r>
      </w:hyperlink>
    </w:p>
    <w:p w:rsidR="00251928" w:rsidRDefault="00251928">
      <w:r>
        <w:rPr>
          <w:b/>
          <w:bCs/>
          <w:noProof/>
        </w:rPr>
        <w:fldChar w:fldCharType="end"/>
      </w:r>
    </w:p>
    <w:p w:rsidR="000927EE" w:rsidRDefault="000927EE" w:rsidP="007C7F04">
      <w:pPr>
        <w:pStyle w:val="PlainText"/>
        <w:ind w:right="-425"/>
      </w:pPr>
    </w:p>
    <w:p w:rsidR="00FA6DB6" w:rsidRDefault="00FA6DB6">
      <w:pPr>
        <w:pStyle w:val="PlainText"/>
      </w:pPr>
    </w:p>
    <w:p w:rsidR="00BA0AC4" w:rsidRDefault="00BA0AC4" w:rsidP="009C2D88">
      <w:pPr>
        <w:pStyle w:val="Heading1"/>
        <w:sectPr w:rsidR="00BA0AC4" w:rsidSect="00BA0AC4">
          <w:headerReference w:type="default" r:id="rId10"/>
          <w:type w:val="continuous"/>
          <w:pgSz w:w="12260" w:h="15860"/>
          <w:pgMar w:top="1020" w:right="280" w:bottom="960" w:left="260" w:header="720" w:footer="720" w:gutter="0"/>
          <w:pgNumType w:start="1"/>
          <w:cols w:space="720" w:equalWidth="0">
            <w:col w:w="11720"/>
          </w:cols>
          <w:noEndnote/>
        </w:sectPr>
      </w:pPr>
    </w:p>
    <w:p w:rsidR="00FA6DB6" w:rsidRDefault="00FA6DB6" w:rsidP="009C2D88">
      <w:pPr>
        <w:pStyle w:val="Heading1"/>
        <w:rPr>
          <w:rFonts w:ascii="Times New Roman" w:eastAsia="MS Mincho" w:hAnsi="Times New Roman"/>
        </w:rPr>
      </w:pPr>
      <w:bookmarkStart w:id="1" w:name="_Toc532915842"/>
      <w:bookmarkStart w:id="2" w:name="_Toc70591419"/>
      <w:r>
        <w:rPr>
          <w:rFonts w:eastAsia="MS Mincho"/>
        </w:rPr>
        <w:lastRenderedPageBreak/>
        <w:t>Forward</w:t>
      </w:r>
      <w:bookmarkEnd w:id="1"/>
      <w:bookmarkEnd w:id="2"/>
    </w:p>
    <w:p w:rsidR="00FA6DB6" w:rsidRDefault="00FA6DB6">
      <w:pPr>
        <w:pStyle w:val="PlainText"/>
      </w:pPr>
      <w:r>
        <w:t>This handbook is designed to be used as a quick ref</w:t>
      </w:r>
      <w:r w:rsidR="00140CEF">
        <w:t xml:space="preserve">erence concerning your </w:t>
      </w:r>
      <w:r>
        <w:t>responsibilities as a student in the Radiologic Technology Program.  It also provides space to record your day-to-</w:t>
      </w:r>
      <w:r w:rsidR="00950CEB">
        <w:t>day clinical activities and includes your clinical labs.</w:t>
      </w:r>
    </w:p>
    <w:p w:rsidR="00FA6DB6" w:rsidRDefault="00FA6DB6">
      <w:pPr>
        <w:pStyle w:val="PlainText"/>
      </w:pPr>
    </w:p>
    <w:p w:rsidR="00FA6DB6" w:rsidRDefault="00FA6DB6">
      <w:pPr>
        <w:pStyle w:val="PlainText"/>
      </w:pPr>
      <w:r>
        <w:t xml:space="preserve">This handbook will also serve as a supplement </w:t>
      </w:r>
      <w:r w:rsidR="004342F0">
        <w:t>to the College Student handbook which is located on the college’s web site @</w:t>
      </w:r>
      <w:r w:rsidR="004342F0" w:rsidRPr="004342F0">
        <w:t>https://www.middlesex.mass.edu/deanofstudents/studhand2.aspx</w:t>
      </w:r>
      <w:r w:rsidR="004342F0">
        <w:t>.</w:t>
      </w:r>
      <w:r>
        <w:t xml:space="preserve">  You are encouraged to study these handbooks and be completel</w:t>
      </w:r>
      <w:r w:rsidR="005D6BA2">
        <w:t>y familiar with each.  T</w:t>
      </w:r>
      <w:r w:rsidR="004342F0">
        <w:t>hese</w:t>
      </w:r>
      <w:r>
        <w:t xml:space="preserve"> handbook</w:t>
      </w:r>
      <w:r w:rsidR="004342F0">
        <w:t>s</w:t>
      </w:r>
      <w:r>
        <w:t xml:space="preserve"> will assist you with answers to the many questions that arise each year relative to the policies of the college</w:t>
      </w:r>
      <w:r w:rsidR="004C6E8E">
        <w:t>, the program,</w:t>
      </w:r>
      <w:r>
        <w:t xml:space="preserve"> and clinical affiliates.  </w:t>
      </w:r>
    </w:p>
    <w:p w:rsidR="00FA6DB6" w:rsidRDefault="00FA6DB6">
      <w:pPr>
        <w:pStyle w:val="PlainText"/>
      </w:pPr>
    </w:p>
    <w:p w:rsidR="00FA6DB6" w:rsidRDefault="00FA6DB6">
      <w:pPr>
        <w:pStyle w:val="Heading1"/>
        <w:rPr>
          <w:rFonts w:eastAsia="MS Mincho"/>
        </w:rPr>
      </w:pPr>
      <w:bookmarkStart w:id="3" w:name="_Toc532915843"/>
      <w:bookmarkStart w:id="4" w:name="_Toc70591420"/>
      <w:r>
        <w:rPr>
          <w:rFonts w:eastAsia="MS Mincho"/>
        </w:rPr>
        <w:t>Mission Statement</w:t>
      </w:r>
      <w:bookmarkEnd w:id="3"/>
      <w:bookmarkEnd w:id="4"/>
    </w:p>
    <w:p w:rsidR="0087407C" w:rsidRPr="00C26AC0" w:rsidRDefault="0087407C" w:rsidP="0087407C">
      <w:pPr>
        <w:spacing w:after="200" w:line="276" w:lineRule="auto"/>
        <w:rPr>
          <w:rFonts w:eastAsia="Calibri"/>
          <w:color w:val="000000"/>
        </w:rPr>
      </w:pPr>
      <w:bookmarkStart w:id="5" w:name="_Toc532915844"/>
      <w:r w:rsidRPr="00C26AC0">
        <w:rPr>
          <w:rFonts w:eastAsia="Calibri"/>
          <w:color w:val="000000"/>
        </w:rPr>
        <w:t xml:space="preserve">The mission of the Radiologic Technology program is to provide a high-quality learning environment, which will prepare a diverse group of Radiographers for the evolving workforce.  Through clinical partnerships, students will provide the highest level of quality patient care, employ ALARA standards, perform a variety of diagnostic procedures and participate in professional lifelong learning activities.   </w:t>
      </w:r>
    </w:p>
    <w:p w:rsidR="00FA6DB6" w:rsidRPr="00290A6D" w:rsidRDefault="00290A6D" w:rsidP="00290A6D">
      <w:pPr>
        <w:pStyle w:val="Heading1"/>
        <w:rPr>
          <w:rFonts w:eastAsia="MS Mincho"/>
        </w:rPr>
      </w:pPr>
      <w:bookmarkStart w:id="6" w:name="_Toc70591421"/>
      <w:r>
        <w:rPr>
          <w:rFonts w:eastAsia="MS Mincho"/>
        </w:rPr>
        <w:t xml:space="preserve">Program </w:t>
      </w:r>
      <w:r w:rsidR="00FA6DB6">
        <w:rPr>
          <w:rFonts w:eastAsia="MS Mincho"/>
        </w:rPr>
        <w:t>Goals</w:t>
      </w:r>
      <w:bookmarkEnd w:id="5"/>
      <w:bookmarkEnd w:id="6"/>
      <w:r w:rsidR="00FA6DB6">
        <w:rPr>
          <w:rFonts w:eastAsia="MS Mincho"/>
          <w:sz w:val="28"/>
        </w:rPr>
        <w:t xml:space="preserve"> </w:t>
      </w:r>
    </w:p>
    <w:p w:rsidR="00FA6DB6" w:rsidRDefault="00FA6DB6">
      <w:pPr>
        <w:rPr>
          <w:rFonts w:eastAsia="MS Mincho"/>
        </w:rPr>
      </w:pPr>
    </w:p>
    <w:p w:rsidR="00FA6DB6" w:rsidRPr="00867DA7" w:rsidRDefault="00290A6D" w:rsidP="00867DA7">
      <w:pPr>
        <w:numPr>
          <w:ilvl w:val="0"/>
          <w:numId w:val="3"/>
        </w:numPr>
        <w:tabs>
          <w:tab w:val="clear" w:pos="540"/>
          <w:tab w:val="num" w:pos="1440"/>
        </w:tabs>
        <w:ind w:left="1440" w:hanging="720"/>
        <w:rPr>
          <w:rFonts w:eastAsia="MS Mincho"/>
        </w:rPr>
      </w:pPr>
      <w:r>
        <w:rPr>
          <w:rFonts w:eastAsia="MS Mincho"/>
        </w:rPr>
        <w:t>Students will be clinically competent</w:t>
      </w:r>
      <w:r w:rsidR="00C37342">
        <w:rPr>
          <w:rFonts w:eastAsia="MS Mincho"/>
        </w:rPr>
        <w:t>.</w:t>
      </w:r>
    </w:p>
    <w:p w:rsidR="00FA6DB6" w:rsidRDefault="00FA6DB6" w:rsidP="00D01D07">
      <w:pPr>
        <w:tabs>
          <w:tab w:val="num" w:pos="1440"/>
        </w:tabs>
        <w:ind w:left="1440" w:hanging="720"/>
        <w:rPr>
          <w:rFonts w:eastAsia="MS Mincho"/>
        </w:rPr>
      </w:pPr>
    </w:p>
    <w:p w:rsidR="00FA6DB6" w:rsidRDefault="000B06B3" w:rsidP="005629BB">
      <w:pPr>
        <w:numPr>
          <w:ilvl w:val="0"/>
          <w:numId w:val="3"/>
        </w:numPr>
        <w:tabs>
          <w:tab w:val="clear" w:pos="540"/>
          <w:tab w:val="num" w:pos="1440"/>
        </w:tabs>
        <w:ind w:left="1440" w:hanging="720"/>
        <w:rPr>
          <w:rFonts w:eastAsia="MS Mincho"/>
        </w:rPr>
      </w:pPr>
      <w:r>
        <w:rPr>
          <w:rFonts w:eastAsia="MS Mincho"/>
        </w:rPr>
        <w:t>Students will demonstrate effective communication skills</w:t>
      </w:r>
      <w:r w:rsidR="00FA6DB6">
        <w:rPr>
          <w:rFonts w:eastAsia="MS Mincho"/>
        </w:rPr>
        <w:t>.</w:t>
      </w:r>
    </w:p>
    <w:p w:rsidR="00FA6DB6" w:rsidRDefault="00FA6DB6" w:rsidP="00D01D07">
      <w:pPr>
        <w:tabs>
          <w:tab w:val="num" w:pos="1440"/>
        </w:tabs>
        <w:ind w:left="1440" w:hanging="720"/>
        <w:rPr>
          <w:rFonts w:eastAsia="MS Mincho"/>
        </w:rPr>
      </w:pPr>
    </w:p>
    <w:p w:rsidR="00FA6DB6" w:rsidRDefault="000F7189" w:rsidP="00D01D07">
      <w:pPr>
        <w:tabs>
          <w:tab w:val="num" w:pos="1440"/>
        </w:tabs>
        <w:ind w:left="1440" w:hanging="720"/>
        <w:rPr>
          <w:rFonts w:eastAsia="MS Mincho"/>
          <w:sz w:val="52"/>
        </w:rPr>
      </w:pPr>
      <w:r>
        <w:rPr>
          <w:rFonts w:eastAsia="MS Mincho"/>
        </w:rPr>
        <w:t>3</w:t>
      </w:r>
      <w:r w:rsidR="00FA6DB6">
        <w:rPr>
          <w:rFonts w:eastAsia="MS Mincho"/>
        </w:rPr>
        <w:t xml:space="preserve">.   </w:t>
      </w:r>
      <w:r w:rsidR="00D01D07">
        <w:rPr>
          <w:rFonts w:eastAsia="MS Mincho"/>
        </w:rPr>
        <w:tab/>
      </w:r>
      <w:r w:rsidR="000B06B3">
        <w:rPr>
          <w:rFonts w:eastAsia="MS Mincho"/>
        </w:rPr>
        <w:t>Students will demonstrate effective critical thinking skills</w:t>
      </w:r>
      <w:r w:rsidR="00FA6DB6">
        <w:rPr>
          <w:rFonts w:eastAsia="MS Mincho"/>
        </w:rPr>
        <w:t>.</w:t>
      </w:r>
    </w:p>
    <w:p w:rsidR="00FA6DB6" w:rsidRDefault="00FA6DB6" w:rsidP="00D01D07">
      <w:pPr>
        <w:tabs>
          <w:tab w:val="num" w:pos="1440"/>
        </w:tabs>
        <w:ind w:left="1440" w:hanging="720"/>
        <w:rPr>
          <w:rFonts w:eastAsia="MS Mincho"/>
        </w:rPr>
      </w:pPr>
    </w:p>
    <w:p w:rsidR="004302DB" w:rsidRDefault="00ED60C4">
      <w:pPr>
        <w:pStyle w:val="Heading1"/>
        <w:rPr>
          <w:rFonts w:ascii="Times New Roman" w:eastAsia="MS Mincho" w:hAnsi="Times New Roman"/>
        </w:rPr>
      </w:pPr>
      <w:bookmarkStart w:id="7" w:name="_Toc532915845"/>
      <w:bookmarkStart w:id="8" w:name="_COLLEGE_POLICIES"/>
      <w:bookmarkStart w:id="9" w:name="_Toc70591422"/>
      <w:bookmarkEnd w:id="8"/>
      <w:r>
        <w:rPr>
          <w:rFonts w:ascii="Times New Roman" w:eastAsia="MS Mincho" w:hAnsi="Times New Roman"/>
        </w:rPr>
        <w:t>Student Learning</w:t>
      </w:r>
      <w:r w:rsidR="004302DB">
        <w:rPr>
          <w:rFonts w:ascii="Times New Roman" w:eastAsia="MS Mincho" w:hAnsi="Times New Roman"/>
        </w:rPr>
        <w:t xml:space="preserve"> Outcomes</w:t>
      </w:r>
      <w:bookmarkEnd w:id="9"/>
    </w:p>
    <w:p w:rsidR="004302DB" w:rsidRDefault="004302DB" w:rsidP="004302DB">
      <w:pPr>
        <w:rPr>
          <w:rFonts w:eastAsia="MS Mincho"/>
        </w:rPr>
      </w:pPr>
    </w:p>
    <w:bookmarkEnd w:id="7"/>
    <w:p w:rsidR="00D854F8" w:rsidRPr="00D854F8" w:rsidRDefault="00D854F8" w:rsidP="00D854F8">
      <w:pPr>
        <w:numPr>
          <w:ilvl w:val="0"/>
          <w:numId w:val="8"/>
        </w:numPr>
        <w:spacing w:after="200" w:line="276" w:lineRule="auto"/>
        <w:rPr>
          <w:rFonts w:eastAsia="MS Mincho"/>
        </w:rPr>
      </w:pPr>
      <w:r w:rsidRPr="00D854F8">
        <w:rPr>
          <w:rFonts w:eastAsia="MS Mincho"/>
        </w:rPr>
        <w:t xml:space="preserve">Students will position patients accurately. </w:t>
      </w:r>
    </w:p>
    <w:p w:rsidR="00D854F8" w:rsidRPr="00D854F8" w:rsidRDefault="00D854F8" w:rsidP="00D854F8">
      <w:pPr>
        <w:numPr>
          <w:ilvl w:val="0"/>
          <w:numId w:val="8"/>
        </w:numPr>
        <w:spacing w:after="200" w:line="276" w:lineRule="auto"/>
        <w:rPr>
          <w:rFonts w:eastAsia="MS Mincho"/>
        </w:rPr>
      </w:pPr>
      <w:r w:rsidRPr="00D854F8">
        <w:rPr>
          <w:rFonts w:eastAsia="MS Mincho"/>
        </w:rPr>
        <w:t>Students will practice radiation safety following ALARA standards.</w:t>
      </w:r>
    </w:p>
    <w:p w:rsidR="00D854F8" w:rsidRPr="00493D4F" w:rsidRDefault="00D854F8" w:rsidP="00493D4F">
      <w:pPr>
        <w:numPr>
          <w:ilvl w:val="0"/>
          <w:numId w:val="8"/>
        </w:numPr>
        <w:spacing w:after="200" w:line="276" w:lineRule="auto"/>
        <w:rPr>
          <w:rFonts w:eastAsia="MS Mincho"/>
        </w:rPr>
      </w:pPr>
      <w:r w:rsidRPr="00D854F8">
        <w:rPr>
          <w:rFonts w:eastAsia="MS Mincho"/>
        </w:rPr>
        <w:t>Students will exhibit professional behaviors.</w:t>
      </w:r>
    </w:p>
    <w:p w:rsidR="00D854F8" w:rsidRPr="00D854F8" w:rsidRDefault="00D854F8" w:rsidP="00D854F8">
      <w:pPr>
        <w:numPr>
          <w:ilvl w:val="0"/>
          <w:numId w:val="8"/>
        </w:numPr>
        <w:spacing w:after="200" w:line="276" w:lineRule="auto"/>
        <w:rPr>
          <w:rFonts w:eastAsia="MS Mincho"/>
        </w:rPr>
      </w:pPr>
      <w:r w:rsidRPr="00D854F8">
        <w:rPr>
          <w:rFonts w:eastAsia="MS Mincho"/>
        </w:rPr>
        <w:t>Students will demonstrate effective written skills.</w:t>
      </w:r>
    </w:p>
    <w:p w:rsidR="00D854F8" w:rsidRPr="00493D4F" w:rsidRDefault="00D854F8" w:rsidP="00493D4F">
      <w:pPr>
        <w:numPr>
          <w:ilvl w:val="0"/>
          <w:numId w:val="8"/>
        </w:numPr>
        <w:spacing w:after="200" w:line="276" w:lineRule="auto"/>
        <w:rPr>
          <w:rFonts w:eastAsia="MS Mincho"/>
        </w:rPr>
      </w:pPr>
      <w:r w:rsidRPr="00D854F8">
        <w:rPr>
          <w:rFonts w:eastAsia="MS Mincho"/>
        </w:rPr>
        <w:t>Students will demonstrate effective oral communication skills.</w:t>
      </w:r>
    </w:p>
    <w:p w:rsidR="00D854F8" w:rsidRPr="00D854F8" w:rsidRDefault="00D854F8" w:rsidP="00D854F8">
      <w:pPr>
        <w:numPr>
          <w:ilvl w:val="0"/>
          <w:numId w:val="8"/>
        </w:numPr>
        <w:spacing w:after="200" w:line="276" w:lineRule="auto"/>
        <w:rPr>
          <w:rFonts w:eastAsia="MS Mincho"/>
        </w:rPr>
      </w:pPr>
      <w:r w:rsidRPr="00D854F8">
        <w:rPr>
          <w:rFonts w:eastAsia="MS Mincho"/>
        </w:rPr>
        <w:t>Students will perform non-routine exams effectively.</w:t>
      </w:r>
    </w:p>
    <w:p w:rsidR="00D854F8" w:rsidRPr="00EA26D9" w:rsidRDefault="00D854F8" w:rsidP="00EA26D9">
      <w:pPr>
        <w:numPr>
          <w:ilvl w:val="0"/>
          <w:numId w:val="8"/>
        </w:numPr>
        <w:spacing w:after="200" w:line="276" w:lineRule="auto"/>
        <w:rPr>
          <w:rFonts w:eastAsia="MS Mincho"/>
        </w:rPr>
      </w:pPr>
      <w:r w:rsidRPr="00D854F8">
        <w:rPr>
          <w:rFonts w:eastAsia="MS Mincho"/>
        </w:rPr>
        <w:t>Student</w:t>
      </w:r>
      <w:r w:rsidR="00EA26D9">
        <w:rPr>
          <w:rFonts w:eastAsia="MS Mincho"/>
        </w:rPr>
        <w:t>s will modify technical factors and exposure indexes.</w:t>
      </w:r>
    </w:p>
    <w:p w:rsidR="00F42880" w:rsidRPr="00F42880" w:rsidRDefault="00F42880" w:rsidP="00F42880">
      <w:pPr>
        <w:rPr>
          <w:rFonts w:eastAsia="MS Mincho"/>
        </w:rPr>
      </w:pPr>
    </w:p>
    <w:p w:rsidR="00252E43" w:rsidRDefault="00252E43" w:rsidP="00252E43">
      <w:pPr>
        <w:pStyle w:val="Heading1"/>
        <w:rPr>
          <w:rFonts w:ascii="Times New Roman" w:eastAsia="MS Mincho" w:hAnsi="Times New Roman"/>
        </w:rPr>
      </w:pPr>
      <w:bookmarkStart w:id="10" w:name="_Toc70591423"/>
      <w:r>
        <w:rPr>
          <w:rFonts w:ascii="Times New Roman" w:eastAsia="MS Mincho" w:hAnsi="Times New Roman"/>
        </w:rPr>
        <w:lastRenderedPageBreak/>
        <w:t>COLLEGE POLICIES</w:t>
      </w:r>
      <w:bookmarkEnd w:id="10"/>
    </w:p>
    <w:p w:rsidR="00FA6DB6" w:rsidRDefault="00FA6DB6">
      <w:pPr>
        <w:pStyle w:val="PlainText"/>
      </w:pPr>
      <w:r>
        <w:t>The following policies are to be observed while attending the academic portion of the program.</w:t>
      </w:r>
    </w:p>
    <w:p w:rsidR="00FA6DB6" w:rsidRDefault="00FA6DB6">
      <w:pPr>
        <w:pStyle w:val="Heading2"/>
      </w:pPr>
      <w:r>
        <w:t xml:space="preserve"> </w:t>
      </w:r>
      <w:bookmarkStart w:id="11" w:name="_Toc532915846"/>
      <w:bookmarkStart w:id="12" w:name="_Toc70591424"/>
      <w:r>
        <w:t>ATTENDANCE:</w:t>
      </w:r>
      <w:bookmarkEnd w:id="11"/>
      <w:bookmarkEnd w:id="12"/>
      <w:r>
        <w:t xml:space="preserve">  </w:t>
      </w:r>
    </w:p>
    <w:p w:rsidR="00FA6DB6" w:rsidRDefault="00FA6DB6">
      <w:pPr>
        <w:pStyle w:val="PlainText"/>
        <w:ind w:left="720"/>
      </w:pPr>
      <w:r>
        <w:t>The course professor establishes attendance requirements.</w:t>
      </w:r>
    </w:p>
    <w:p w:rsidR="00FA6DB6" w:rsidRDefault="00FA6DB6">
      <w:pPr>
        <w:pStyle w:val="Heading2"/>
      </w:pPr>
      <w:r>
        <w:t xml:space="preserve"> </w:t>
      </w:r>
      <w:bookmarkStart w:id="13" w:name="_Toc532915847"/>
      <w:bookmarkStart w:id="14" w:name="_Toc70591425"/>
      <w:r>
        <w:t>EXAMINATION:</w:t>
      </w:r>
      <w:bookmarkEnd w:id="13"/>
      <w:bookmarkEnd w:id="14"/>
      <w:r>
        <w:t xml:space="preserve">  </w:t>
      </w:r>
    </w:p>
    <w:p w:rsidR="00FA6DB6" w:rsidRDefault="00D01D07" w:rsidP="00D01D07">
      <w:pPr>
        <w:pStyle w:val="PlainText"/>
        <w:ind w:left="1440" w:hanging="720"/>
      </w:pPr>
      <w:r>
        <w:t>1.</w:t>
      </w:r>
      <w:r>
        <w:tab/>
      </w:r>
      <w:r w:rsidR="00FA6DB6">
        <w:t>Examination dates are indicated on the course syllabus for each semester and in addition will be announced one week in advance.  In case of inclement weather or other unforeseen circumstances, the examination will be held on the next class day.</w:t>
      </w:r>
    </w:p>
    <w:p w:rsidR="00095133" w:rsidRPr="0070700B" w:rsidRDefault="00D01D07" w:rsidP="0070700B">
      <w:pPr>
        <w:pStyle w:val="PlainText"/>
        <w:ind w:left="1440" w:hanging="720"/>
      </w:pPr>
      <w:r>
        <w:t>2.</w:t>
      </w:r>
      <w:r>
        <w:tab/>
      </w:r>
      <w:r w:rsidR="0070700B">
        <w:t xml:space="preserve">Make up Examinations: </w:t>
      </w:r>
      <w:r w:rsidR="00095133" w:rsidRPr="00095133">
        <w:rPr>
          <w:rFonts w:eastAsia="Calibri"/>
        </w:rPr>
        <w:t xml:space="preserve">Reasons for anticipated absences for scheduled examination times must </w:t>
      </w:r>
      <w:r w:rsidR="001850DF">
        <w:rPr>
          <w:rFonts w:eastAsia="Calibri"/>
        </w:rPr>
        <w:t xml:space="preserve">be personally communicated to </w:t>
      </w:r>
      <w:r w:rsidR="00095133" w:rsidRPr="00095133">
        <w:rPr>
          <w:rFonts w:eastAsia="Calibri"/>
        </w:rPr>
        <w:t xml:space="preserve">your professor prior to the start of the exam.  Arrangements will be made for a make-up date. A make-up exam will not be given until after the scheduled exam time. </w:t>
      </w:r>
      <w:r w:rsidR="00095133" w:rsidRPr="00095133">
        <w:rPr>
          <w:rFonts w:eastAsia="Calibri"/>
          <w:b/>
          <w:bCs/>
        </w:rPr>
        <w:t>If you do not take an exam during the regularly scheduled time for that exam and do not notify your professor, you will receive a grade of “0” for that exam.  If you notify a professor before the start of the exam, you will receive 90% of your earned grade on the make-up exam</w:t>
      </w:r>
      <w:r w:rsidR="00095133" w:rsidRPr="00095133">
        <w:rPr>
          <w:rFonts w:eastAsia="Calibri"/>
        </w:rPr>
        <w:t>.  For example, if you received a grade of 90 % on your make up exam, the grade 90 will be multiplied by .90 resulting in a grade of 81.</w:t>
      </w:r>
    </w:p>
    <w:p w:rsidR="00215678" w:rsidRDefault="00215678" w:rsidP="00D01D07">
      <w:pPr>
        <w:pStyle w:val="PlainText"/>
        <w:ind w:left="1440" w:hanging="720"/>
      </w:pPr>
    </w:p>
    <w:p w:rsidR="00215678" w:rsidRPr="00215678" w:rsidRDefault="00215678" w:rsidP="00DE71E5">
      <w:pPr>
        <w:pStyle w:val="PlainText"/>
        <w:rPr>
          <w:b/>
          <w:i/>
          <w:sz w:val="28"/>
          <w:szCs w:val="28"/>
        </w:rPr>
      </w:pPr>
      <w:r w:rsidRPr="00215678">
        <w:rPr>
          <w:b/>
          <w:i/>
          <w:sz w:val="28"/>
          <w:szCs w:val="28"/>
        </w:rPr>
        <w:t>A</w:t>
      </w:r>
      <w:r>
        <w:rPr>
          <w:b/>
          <w:i/>
          <w:sz w:val="28"/>
          <w:szCs w:val="28"/>
        </w:rPr>
        <w:t>CADEMIC INTEGRIT</w:t>
      </w:r>
      <w:r w:rsidRPr="00215678">
        <w:rPr>
          <w:b/>
          <w:i/>
          <w:sz w:val="28"/>
          <w:szCs w:val="28"/>
        </w:rPr>
        <w:t>Y</w:t>
      </w:r>
    </w:p>
    <w:p w:rsidR="00DE71E5" w:rsidRDefault="00C82CE1" w:rsidP="005629BB">
      <w:pPr>
        <w:pStyle w:val="PlainText"/>
        <w:numPr>
          <w:ilvl w:val="0"/>
          <w:numId w:val="4"/>
        </w:numPr>
        <w:rPr>
          <w:szCs w:val="24"/>
        </w:rPr>
      </w:pPr>
      <w:r>
        <w:rPr>
          <w:szCs w:val="24"/>
        </w:rPr>
        <w:t>Cheating:</w:t>
      </w:r>
      <w:r w:rsidR="00DE71E5">
        <w:rPr>
          <w:szCs w:val="24"/>
        </w:rPr>
        <w:t xml:space="preserve"> anyone caught cheating on an examination, will receive a zero for that examination.  Cheating may result in expulsion from the program.</w:t>
      </w:r>
    </w:p>
    <w:p w:rsidR="00DE71E5" w:rsidRPr="00DE71E5" w:rsidRDefault="00DE71E5" w:rsidP="005629BB">
      <w:pPr>
        <w:pStyle w:val="PlainText"/>
        <w:numPr>
          <w:ilvl w:val="0"/>
          <w:numId w:val="4"/>
        </w:numPr>
        <w:rPr>
          <w:szCs w:val="24"/>
        </w:rPr>
      </w:pPr>
      <w:r>
        <w:rPr>
          <w:szCs w:val="24"/>
        </w:rPr>
        <w:t>Falsifying Clinical documents will result in expulsion from the program.</w:t>
      </w:r>
    </w:p>
    <w:p w:rsidR="00FA6DB6" w:rsidRDefault="00FA6DB6">
      <w:pPr>
        <w:pStyle w:val="Heading2"/>
      </w:pPr>
      <w:bookmarkStart w:id="15" w:name="_Toc532915848"/>
      <w:bookmarkStart w:id="16" w:name="_Toc70591426"/>
      <w:r>
        <w:t>GRADING:</w:t>
      </w:r>
      <w:bookmarkEnd w:id="15"/>
      <w:bookmarkEnd w:id="16"/>
      <w:r>
        <w:t xml:space="preserve">  </w:t>
      </w:r>
    </w:p>
    <w:p w:rsidR="00FA6DB6" w:rsidRDefault="00FA6DB6">
      <w:pPr>
        <w:pStyle w:val="PlainText"/>
        <w:ind w:left="720"/>
      </w:pPr>
      <w:r>
        <w:t>A gra</w:t>
      </w:r>
      <w:r w:rsidR="00C82CE1">
        <w:t>de of 2.0 = (C) = 73% in all "RAD</w:t>
      </w:r>
      <w:r>
        <w:t>" didactic courses must be maintained.  Those students with below a "C" average will receive a mid-semester warn</w:t>
      </w:r>
      <w:r w:rsidR="00C82CE1">
        <w:t>ing.  Failure to bring up the RAD</w:t>
      </w:r>
      <w:r>
        <w:t xml:space="preserve"> cours</w:t>
      </w:r>
      <w:r w:rsidR="0023287B">
        <w:t>e grade by semester end will</w:t>
      </w:r>
      <w:r>
        <w:t xml:space="preserve"> mean expulsion from the program.  Consult your college handbook for the letter grading system. </w:t>
      </w:r>
    </w:p>
    <w:p w:rsidR="00FA6DB6" w:rsidRDefault="00FA6DB6">
      <w:pPr>
        <w:pStyle w:val="PlainText"/>
        <w:ind w:left="720"/>
      </w:pPr>
    </w:p>
    <w:p w:rsidR="00FA6DB6" w:rsidRDefault="00FA6DB6">
      <w:pPr>
        <w:pStyle w:val="PlainText"/>
        <w:ind w:left="720"/>
      </w:pPr>
      <w:r>
        <w:t xml:space="preserve">All Clinical courses are graded on a pass/fail basis.  A passing grade of 85% or greater must be maintained. Failure to receive a grade of 85% or greater (passing) could mean expulsion from the program. </w:t>
      </w:r>
    </w:p>
    <w:p w:rsidR="009F7E28" w:rsidRDefault="009F7E28" w:rsidP="009F7E28">
      <w:pPr>
        <w:pStyle w:val="Heading2"/>
      </w:pPr>
      <w:bookmarkStart w:id="17" w:name="_Toc70591427"/>
      <w:r>
        <w:t>CREDIT HOURS:</w:t>
      </w:r>
      <w:bookmarkEnd w:id="17"/>
    </w:p>
    <w:p w:rsidR="009F7E28" w:rsidRDefault="009F7E28" w:rsidP="009F7E28">
      <w:r>
        <w:tab/>
        <w:t>The Radiologic Technology Program calculates credit hours using the formula below:</w:t>
      </w:r>
    </w:p>
    <w:p w:rsidR="009F7E28" w:rsidRDefault="009F7E28" w:rsidP="009F7E28">
      <w:pPr>
        <w:numPr>
          <w:ilvl w:val="0"/>
          <w:numId w:val="20"/>
        </w:numPr>
      </w:pPr>
      <w:r>
        <w:t>15 contact hours/semester=1 credit.</w:t>
      </w:r>
    </w:p>
    <w:p w:rsidR="009F7E28" w:rsidRDefault="009F7E28" w:rsidP="009F7E28">
      <w:pPr>
        <w:numPr>
          <w:ilvl w:val="0"/>
          <w:numId w:val="20"/>
        </w:numPr>
      </w:pPr>
      <w:r>
        <w:t>1 classroom hour=1 contact hour.</w:t>
      </w:r>
    </w:p>
    <w:p w:rsidR="009F7E28" w:rsidRDefault="009F7E28" w:rsidP="009F7E28">
      <w:pPr>
        <w:numPr>
          <w:ilvl w:val="0"/>
          <w:numId w:val="20"/>
        </w:numPr>
      </w:pPr>
      <w:r>
        <w:t>2 lab hours= 1 contact hour</w:t>
      </w:r>
    </w:p>
    <w:p w:rsidR="00CE475C" w:rsidRDefault="009F7E28" w:rsidP="009F7E28">
      <w:pPr>
        <w:numPr>
          <w:ilvl w:val="0"/>
          <w:numId w:val="20"/>
        </w:numPr>
      </w:pPr>
      <w:r>
        <w:t>5 clinical hours = 1 contact hour.</w:t>
      </w:r>
    </w:p>
    <w:p w:rsidR="00780263" w:rsidRDefault="00780263" w:rsidP="00780263">
      <w:pPr>
        <w:ind w:left="1080"/>
      </w:pPr>
    </w:p>
    <w:p w:rsidR="00D139F8" w:rsidRDefault="00CE475C" w:rsidP="00CE475C">
      <w:pPr>
        <w:ind w:left="720"/>
      </w:pPr>
      <w:r>
        <w:t>Example</w:t>
      </w:r>
      <w:r w:rsidR="00D139F8">
        <w:t xml:space="preserve"> 1</w:t>
      </w:r>
      <w:r>
        <w:t xml:space="preserve">: </w:t>
      </w:r>
    </w:p>
    <w:p w:rsidR="009F7E28" w:rsidRDefault="00D139F8" w:rsidP="00CE475C">
      <w:pPr>
        <w:ind w:left="720"/>
      </w:pPr>
      <w:r>
        <w:t>Radiologic Positioning I, 3 credit course.</w:t>
      </w:r>
    </w:p>
    <w:p w:rsidR="005C18A0" w:rsidRDefault="005C18A0" w:rsidP="00CE475C">
      <w:pPr>
        <w:ind w:left="720"/>
      </w:pPr>
      <w:r>
        <w:t>15 week course, 3 contact hours/week.</w:t>
      </w:r>
    </w:p>
    <w:p w:rsidR="005C18A0" w:rsidRDefault="005C18A0" w:rsidP="00CE475C">
      <w:pPr>
        <w:ind w:left="720"/>
      </w:pPr>
      <w:r>
        <w:t>15x3=45 hours.</w:t>
      </w:r>
    </w:p>
    <w:p w:rsidR="005C18A0" w:rsidRDefault="005C18A0" w:rsidP="00CE475C">
      <w:pPr>
        <w:ind w:left="720"/>
      </w:pPr>
      <w:r>
        <w:t>45/15=3credits for course.</w:t>
      </w:r>
    </w:p>
    <w:p w:rsidR="00780263" w:rsidRDefault="00780263" w:rsidP="00CE475C">
      <w:pPr>
        <w:ind w:left="720"/>
      </w:pPr>
    </w:p>
    <w:p w:rsidR="00D139F8" w:rsidRDefault="00D139F8" w:rsidP="00CE475C">
      <w:pPr>
        <w:ind w:left="720"/>
      </w:pPr>
      <w:r>
        <w:t>Example 2:</w:t>
      </w:r>
    </w:p>
    <w:p w:rsidR="00D139F8" w:rsidRDefault="00D139F8" w:rsidP="00CE475C">
      <w:pPr>
        <w:ind w:left="720"/>
      </w:pPr>
      <w:r>
        <w:t>Clinical Practicum I, 3 credit course.</w:t>
      </w:r>
    </w:p>
    <w:p w:rsidR="00D139F8" w:rsidRDefault="00D139F8" w:rsidP="00CE475C">
      <w:pPr>
        <w:ind w:left="720"/>
      </w:pPr>
      <w:r>
        <w:t>15 week course, 15 contact hours/week.</w:t>
      </w:r>
    </w:p>
    <w:p w:rsidR="00D139F8" w:rsidRDefault="00D139F8" w:rsidP="00CE475C">
      <w:pPr>
        <w:ind w:left="720"/>
      </w:pPr>
      <w:r>
        <w:t>15x15=225 hours.</w:t>
      </w:r>
    </w:p>
    <w:p w:rsidR="00D139F8" w:rsidRDefault="00D139F8" w:rsidP="00CE475C">
      <w:pPr>
        <w:ind w:left="720"/>
      </w:pPr>
      <w:r>
        <w:t>225/5 (ratio of clinic to contact) =</w:t>
      </w:r>
      <w:r w:rsidR="00780263">
        <w:t>45 contact hours/15 (ratio of contact to credit)=3 credit course.</w:t>
      </w:r>
    </w:p>
    <w:p w:rsidR="00BE164E" w:rsidRPr="00BE164E" w:rsidRDefault="00BE164E" w:rsidP="00BE164E">
      <w:pPr>
        <w:rPr>
          <w:bCs/>
        </w:rPr>
      </w:pPr>
      <w:bookmarkStart w:id="18" w:name="_Toc532915849"/>
      <w:r w:rsidRPr="00BE164E">
        <w:rPr>
          <w:bCs/>
        </w:rPr>
        <w:t>Middlesex Community College follows the Carnegie Unit for credit. Students are expected to spend a minimum of 45 hours of work for each credit. The most common breakdown for one credit is one hour of class instruction and two hours of homework for 15 weeks each semester. A three credit course demands nine hours each week.</w:t>
      </w:r>
    </w:p>
    <w:p w:rsidR="00FA6DB6" w:rsidRDefault="00FA6DB6">
      <w:pPr>
        <w:pStyle w:val="Heading2"/>
      </w:pPr>
      <w:bookmarkStart w:id="19" w:name="_Toc70591428"/>
      <w:r>
        <w:t>STUDENT RIGHTS:</w:t>
      </w:r>
      <w:bookmarkEnd w:id="18"/>
      <w:bookmarkEnd w:id="19"/>
    </w:p>
    <w:p w:rsidR="00FA6DB6" w:rsidRDefault="00D01D07" w:rsidP="00D01D07">
      <w:pPr>
        <w:pStyle w:val="PlainText"/>
        <w:ind w:left="1440" w:hanging="720"/>
      </w:pPr>
      <w:r>
        <w:t>1.</w:t>
      </w:r>
      <w:r>
        <w:tab/>
      </w:r>
      <w:r w:rsidR="00FA6DB6">
        <w:t>The right to review a student's records and deny continuation in the program due to the student's performance lies with the College and clinical agencies.</w:t>
      </w:r>
    </w:p>
    <w:p w:rsidR="00FA6DB6" w:rsidRDefault="00D01D07" w:rsidP="00D01D07">
      <w:pPr>
        <w:pStyle w:val="PlainText"/>
        <w:ind w:left="1440" w:hanging="720"/>
      </w:pPr>
      <w:r>
        <w:t>2.</w:t>
      </w:r>
      <w:r>
        <w:tab/>
      </w:r>
      <w:r w:rsidR="00FA6DB6">
        <w:t>All official student records are open to the student for inspection.</w:t>
      </w:r>
    </w:p>
    <w:p w:rsidR="000E33EF" w:rsidRPr="000E33EF" w:rsidRDefault="00D01D07" w:rsidP="003E7183">
      <w:pPr>
        <w:pStyle w:val="PlainText"/>
        <w:ind w:left="1440" w:hanging="720"/>
      </w:pPr>
      <w:r>
        <w:t>3.</w:t>
      </w:r>
      <w:r>
        <w:tab/>
      </w:r>
      <w:r w:rsidR="00FA6DB6">
        <w:t>All evaluations conducted in the clinical area are to be signed by the student.  This signature signifies that the student has read the evaluation and has received an explanation of the evaluation.</w:t>
      </w:r>
    </w:p>
    <w:p w:rsidR="00FA6DB6" w:rsidRPr="000E33EF" w:rsidRDefault="000E33EF" w:rsidP="000E33EF">
      <w:pPr>
        <w:tabs>
          <w:tab w:val="left" w:pos="1500"/>
        </w:tabs>
      </w:pPr>
      <w:r>
        <w:tab/>
      </w:r>
    </w:p>
    <w:p w:rsidR="00FA6DB6" w:rsidRDefault="00FA6DB6">
      <w:pPr>
        <w:pStyle w:val="Heading2"/>
      </w:pPr>
      <w:bookmarkStart w:id="20" w:name="_Toc532915850"/>
      <w:bookmarkStart w:id="21" w:name="_Toc70591429"/>
      <w:r>
        <w:t>SMOKING:</w:t>
      </w:r>
      <w:bookmarkEnd w:id="20"/>
      <w:bookmarkEnd w:id="21"/>
      <w:r>
        <w:t xml:space="preserve"> </w:t>
      </w:r>
    </w:p>
    <w:p w:rsidR="00FA6DB6" w:rsidRDefault="00D470A8">
      <w:pPr>
        <w:pStyle w:val="PlainText"/>
        <w:ind w:left="720"/>
      </w:pPr>
      <w:r>
        <w:t>Middlesex Community College is smoke free.</w:t>
      </w:r>
    </w:p>
    <w:p w:rsidR="00FA6DB6" w:rsidRDefault="00FA6DB6">
      <w:pPr>
        <w:pStyle w:val="Heading2"/>
      </w:pPr>
      <w:bookmarkStart w:id="22" w:name="_Toc532915851"/>
      <w:bookmarkStart w:id="23" w:name="_Toc70591430"/>
      <w:r>
        <w:t>PROBLEMS:</w:t>
      </w:r>
      <w:bookmarkEnd w:id="22"/>
      <w:bookmarkEnd w:id="23"/>
      <w:r>
        <w:t xml:space="preserve">  </w:t>
      </w:r>
    </w:p>
    <w:p w:rsidR="00DA735C" w:rsidRDefault="00FA6DB6" w:rsidP="00F42880">
      <w:pPr>
        <w:pStyle w:val="PlainText"/>
        <w:ind w:left="720"/>
      </w:pPr>
      <w:r>
        <w:t>Recognizing that the College and Hospital Affiliates conduct a joint effort in the education of Radiographers; any problem which may arise within the hospital area, must be discussed with hospital officials before involving the college. Failure to satisfactorily resolve the issue will require a further investigation into the problem by the College faculty in conjunction with hospital personnel.</w:t>
      </w:r>
      <w:bookmarkStart w:id="24" w:name="_JRC_STANDARDS_OF"/>
      <w:bookmarkEnd w:id="24"/>
    </w:p>
    <w:p w:rsidR="00FA6DB6" w:rsidRDefault="00325ED2">
      <w:pPr>
        <w:pStyle w:val="Heading2"/>
      </w:pPr>
      <w:bookmarkStart w:id="25" w:name="_Toc70591431"/>
      <w:r>
        <w:t>JRCERT</w:t>
      </w:r>
      <w:r w:rsidR="00FA6DB6">
        <w:t xml:space="preserve"> STANDARDS OF COMPLIANCE POLICY:</w:t>
      </w:r>
      <w:bookmarkEnd w:id="25"/>
    </w:p>
    <w:p w:rsidR="00FA6DB6" w:rsidRDefault="00FA6DB6">
      <w:pPr>
        <w:pStyle w:val="PlainText"/>
        <w:rPr>
          <w:rStyle w:val="PageNumber"/>
        </w:rPr>
      </w:pPr>
      <w:r>
        <w:rPr>
          <w:rStyle w:val="PageNumber"/>
        </w:rPr>
        <w:t xml:space="preserve">All complaints regarding allegations that the Radiologic Technology program is in non-compliance of the </w:t>
      </w:r>
      <w:r>
        <w:rPr>
          <w:rStyle w:val="PageNumber"/>
          <w:b/>
        </w:rPr>
        <w:t>STANDARDS</w:t>
      </w:r>
      <w:r w:rsidR="009C2D88">
        <w:rPr>
          <w:rStyle w:val="PageNumber"/>
          <w:b/>
        </w:rPr>
        <w:t xml:space="preserve"> FOR AN ACCREDITED EDUCATIONAL </w:t>
      </w:r>
      <w:r>
        <w:rPr>
          <w:rStyle w:val="PageNumber"/>
          <w:b/>
        </w:rPr>
        <w:t>PROGRAM IN RADIOLOGIC TECHNOLOGY</w:t>
      </w:r>
      <w:r>
        <w:rPr>
          <w:rStyle w:val="PageNumber"/>
        </w:rPr>
        <w:t xml:space="preserve"> can be directed to:</w:t>
      </w:r>
    </w:p>
    <w:p w:rsidR="00FA6DB6" w:rsidRDefault="00FA6DB6">
      <w:pPr>
        <w:pStyle w:val="PlainText"/>
        <w:jc w:val="center"/>
        <w:rPr>
          <w:rStyle w:val="PageNumber"/>
        </w:rPr>
      </w:pPr>
      <w:r>
        <w:rPr>
          <w:rStyle w:val="PageNumber"/>
        </w:rPr>
        <w:t>JRCERT</w:t>
      </w:r>
    </w:p>
    <w:p w:rsidR="00E36624" w:rsidRDefault="00FA6DB6">
      <w:pPr>
        <w:pStyle w:val="PlainText"/>
        <w:jc w:val="center"/>
        <w:rPr>
          <w:rStyle w:val="PageNumber"/>
        </w:rPr>
      </w:pPr>
      <w:r>
        <w:rPr>
          <w:rStyle w:val="PageNumber"/>
        </w:rPr>
        <w:t>20. N. Wacker Drive</w:t>
      </w:r>
    </w:p>
    <w:p w:rsidR="00FA6DB6" w:rsidRDefault="00FA6DB6">
      <w:pPr>
        <w:pStyle w:val="PlainText"/>
        <w:jc w:val="center"/>
        <w:rPr>
          <w:rStyle w:val="PageNumber"/>
        </w:rPr>
      </w:pPr>
      <w:r>
        <w:rPr>
          <w:rStyle w:val="PageNumber"/>
        </w:rPr>
        <w:t>Suite</w:t>
      </w:r>
      <w:r w:rsidR="00E36624">
        <w:rPr>
          <w:rStyle w:val="PageNumber"/>
        </w:rPr>
        <w:t xml:space="preserve"> 2850</w:t>
      </w:r>
    </w:p>
    <w:p w:rsidR="00FA6DB6" w:rsidRDefault="00E36624">
      <w:pPr>
        <w:pStyle w:val="PlainText"/>
        <w:jc w:val="center"/>
        <w:rPr>
          <w:rStyle w:val="PageNumber"/>
        </w:rPr>
      </w:pPr>
      <w:r>
        <w:rPr>
          <w:rStyle w:val="PageNumber"/>
        </w:rPr>
        <w:t>Chicago, Il 60606-3182</w:t>
      </w:r>
    </w:p>
    <w:p w:rsidR="00FA6DB6" w:rsidRDefault="00E36624">
      <w:pPr>
        <w:pStyle w:val="PlainText"/>
        <w:jc w:val="center"/>
        <w:rPr>
          <w:rStyle w:val="PageNumber"/>
        </w:rPr>
      </w:pPr>
      <w:r>
        <w:rPr>
          <w:rStyle w:val="PageNumber"/>
        </w:rPr>
        <w:t xml:space="preserve">Phone: </w:t>
      </w:r>
      <w:r w:rsidR="00FA6DB6">
        <w:rPr>
          <w:rStyle w:val="PageNumber"/>
        </w:rPr>
        <w:t>(312) 704-5300</w:t>
      </w:r>
    </w:p>
    <w:p w:rsidR="00E36624" w:rsidRDefault="00E36624">
      <w:pPr>
        <w:pStyle w:val="PlainText"/>
        <w:jc w:val="center"/>
        <w:rPr>
          <w:rStyle w:val="PageNumber"/>
        </w:rPr>
      </w:pPr>
      <w:r>
        <w:rPr>
          <w:rStyle w:val="PageNumber"/>
        </w:rPr>
        <w:t>Fax: (312) 704-5304</w:t>
      </w:r>
    </w:p>
    <w:p w:rsidR="00FA6DB6" w:rsidRDefault="00FA6DB6">
      <w:pPr>
        <w:pStyle w:val="PlainText"/>
        <w:jc w:val="center"/>
        <w:rPr>
          <w:rStyle w:val="PageNumber"/>
          <w:u w:val="single"/>
        </w:rPr>
      </w:pPr>
      <w:hyperlink r:id="rId11" w:history="1">
        <w:r>
          <w:rPr>
            <w:rStyle w:val="Hyperlink"/>
          </w:rPr>
          <w:t>mail@jrecert.org</w:t>
        </w:r>
      </w:hyperlink>
      <w:r>
        <w:rPr>
          <w:rStyle w:val="PageNumber"/>
          <w:u w:val="single"/>
        </w:rPr>
        <w:t xml:space="preserve"> </w:t>
      </w:r>
      <w:r>
        <w:rPr>
          <w:rStyle w:val="PageNumber"/>
        </w:rPr>
        <w:t xml:space="preserve">or </w:t>
      </w:r>
      <w:hyperlink r:id="rId12" w:history="1">
        <w:r>
          <w:rPr>
            <w:rStyle w:val="Hyperlink"/>
          </w:rPr>
          <w:t>www.jrcert.org</w:t>
        </w:r>
      </w:hyperlink>
    </w:p>
    <w:p w:rsidR="00FA6DB6" w:rsidRDefault="00FA6DB6">
      <w:pPr>
        <w:pStyle w:val="PlainText"/>
        <w:jc w:val="center"/>
        <w:rPr>
          <w:rStyle w:val="PageNumber"/>
          <w:u w:val="single"/>
        </w:rPr>
      </w:pPr>
    </w:p>
    <w:p w:rsidR="00FA6DB6" w:rsidRDefault="00FA6DB6">
      <w:pPr>
        <w:pStyle w:val="PlainText"/>
      </w:pPr>
      <w:r>
        <w:t>Upon notification from the JRCERT that the program is in non-compliance the program</w:t>
      </w:r>
      <w:r w:rsidR="00C82CE1">
        <w:t xml:space="preserve"> </w:t>
      </w:r>
      <w:r>
        <w:t>director will meet with the Clinical Coordinators and Clinic</w:t>
      </w:r>
      <w:r w:rsidR="00351DCE">
        <w:t xml:space="preserve">al Instructors within one week </w:t>
      </w:r>
      <w:r>
        <w:t>and devise a plan to bring the program into compliance.</w:t>
      </w:r>
    </w:p>
    <w:p w:rsidR="00FA6DB6" w:rsidRDefault="005014EF">
      <w:pPr>
        <w:pStyle w:val="Heading2"/>
      </w:pPr>
      <w:bookmarkStart w:id="26" w:name="_Toc70591432"/>
      <w:r>
        <w:lastRenderedPageBreak/>
        <w:t>STANDARDS FOR AN ACCREDITED</w:t>
      </w:r>
      <w:r w:rsidR="00EE4D22">
        <w:t xml:space="preserve"> PROGRAM IN RAD</w:t>
      </w:r>
      <w:r w:rsidR="00FA6DB6">
        <w:t xml:space="preserve"> SCI</w:t>
      </w:r>
      <w:r w:rsidR="007B0F48">
        <w:t>ENCES</w:t>
      </w:r>
      <w:bookmarkEnd w:id="26"/>
      <w:r>
        <w:t xml:space="preserve">  </w:t>
      </w:r>
      <w:r>
        <w:tab/>
      </w:r>
    </w:p>
    <w:p w:rsidR="000759B6" w:rsidRDefault="000759B6" w:rsidP="000759B6">
      <w:pPr>
        <w:rPr>
          <w:highlight w:val="yellow"/>
        </w:rPr>
      </w:pPr>
    </w:p>
    <w:p w:rsidR="000759B6" w:rsidRPr="000759B6" w:rsidRDefault="000759B6" w:rsidP="000759B6">
      <w:r w:rsidRPr="000759B6">
        <w:t>C</w:t>
      </w:r>
      <w:r>
        <w:t>lick on the link to view the JRCERT 2021 S</w:t>
      </w:r>
      <w:r w:rsidRPr="000759B6">
        <w:t xml:space="preserve">tandards: </w:t>
      </w:r>
      <w:hyperlink r:id="rId13" w:history="1">
        <w:r w:rsidRPr="000759B6">
          <w:rPr>
            <w:color w:val="0000FF"/>
            <w:u w:val="single"/>
          </w:rPr>
          <w:t>https://www.jrcert.org/sites/jrcert2/uploads/documents/2021_Standards/2021_Standards_Radiography_02_18_21.pdf</w:t>
        </w:r>
      </w:hyperlink>
    </w:p>
    <w:p w:rsidR="00617059" w:rsidRDefault="00617059">
      <w:pPr>
        <w:pStyle w:val="PlainText"/>
      </w:pPr>
    </w:p>
    <w:p w:rsidR="00FA6DB6" w:rsidRDefault="00FA6DB6">
      <w:pPr>
        <w:pStyle w:val="Heading2"/>
      </w:pPr>
      <w:bookmarkStart w:id="27" w:name="_HARRASSMENT_POLICY:"/>
      <w:bookmarkStart w:id="28" w:name="_Toc70591433"/>
      <w:bookmarkEnd w:id="27"/>
      <w:r>
        <w:t>HARRASSMENT POLICY:</w:t>
      </w:r>
      <w:bookmarkEnd w:id="28"/>
      <w:r>
        <w:t xml:space="preserve">  </w:t>
      </w:r>
    </w:p>
    <w:p w:rsidR="00FA6DB6" w:rsidRDefault="00C82CE1" w:rsidP="009C2D88">
      <w:pPr>
        <w:pStyle w:val="PlainText"/>
        <w:ind w:left="720"/>
      </w:pPr>
      <w:r>
        <w:t>Students effected by or involved with any form of harassment from or towards any fellow student, faculty, clinical staff, patients or any other individual associated with the Radiologic Technology program are</w:t>
      </w:r>
      <w:r w:rsidR="00FA6DB6">
        <w:t xml:space="preserve"> unacceptable, impermissible and intolerable.  The accepted definition is that which is published in the college Student Handbook.  Allegations</w:t>
      </w:r>
      <w:r>
        <w:t xml:space="preserve"> </w:t>
      </w:r>
      <w:r w:rsidR="00FA6DB6">
        <w:t>of harassment within the clinical setting shall be brought to the attention of the clinical education coordinator and forwarded to the program director for action within the policies of both the clinical education setting and college.</w:t>
      </w:r>
    </w:p>
    <w:p w:rsidR="00FA6DB6" w:rsidRDefault="00FA6DB6">
      <w:pPr>
        <w:pStyle w:val="Heading2"/>
      </w:pPr>
      <w:bookmarkStart w:id="29" w:name="_Toc532915852"/>
      <w:bookmarkStart w:id="30" w:name="_Toc70591434"/>
      <w:r>
        <w:t>COLLEGE ACTIVITIES:</w:t>
      </w:r>
      <w:bookmarkEnd w:id="29"/>
      <w:bookmarkEnd w:id="30"/>
    </w:p>
    <w:p w:rsidR="00FA6DB6" w:rsidRDefault="00FA6DB6">
      <w:pPr>
        <w:pStyle w:val="PlainText"/>
        <w:ind w:left="720"/>
      </w:pPr>
      <w:r>
        <w:t>We do recommend that you become actively involved in college activities, such as the Radiography Club, whenever possible.</w:t>
      </w:r>
    </w:p>
    <w:p w:rsidR="0000632C" w:rsidRDefault="0000632C">
      <w:pPr>
        <w:pStyle w:val="PlainText"/>
        <w:ind w:left="720"/>
      </w:pPr>
    </w:p>
    <w:p w:rsidR="0000632C" w:rsidRDefault="0000632C" w:rsidP="0000632C">
      <w:pPr>
        <w:pStyle w:val="PlainText"/>
      </w:pPr>
      <w:r>
        <w:rPr>
          <w:b/>
          <w:i/>
          <w:sz w:val="28"/>
        </w:rPr>
        <w:t>STORM DAYS</w:t>
      </w:r>
    </w:p>
    <w:p w:rsidR="00FA6DB6" w:rsidRDefault="00CE4100" w:rsidP="00227D89">
      <w:pPr>
        <w:pStyle w:val="PlainText"/>
        <w:ind w:left="720"/>
      </w:pPr>
      <w:r>
        <w:t xml:space="preserve">If </w:t>
      </w:r>
      <w:r w:rsidR="0000632C">
        <w:t xml:space="preserve">college classes are cancelled </w:t>
      </w:r>
      <w:r>
        <w:t>due to inclement weather, s</w:t>
      </w:r>
      <w:r w:rsidR="0000632C">
        <w:t>tudents will not attend the cl</w:t>
      </w:r>
      <w:r>
        <w:t>inical portion of the program.</w:t>
      </w:r>
      <w:r w:rsidR="00227D89">
        <w:t xml:space="preserve"> Storm days</w:t>
      </w:r>
      <w:r w:rsidR="00FA6DB6">
        <w:t xml:space="preserve"> </w:t>
      </w:r>
      <w:r w:rsidR="002341DF">
        <w:t xml:space="preserve">may </w:t>
      </w:r>
      <w:r w:rsidR="00237E2B">
        <w:t>require make-up days,</w:t>
      </w:r>
      <w:r w:rsidR="002341DF">
        <w:t xml:space="preserve"> at the discretion of the clinical instructor</w:t>
      </w:r>
      <w:r w:rsidR="00237E2B">
        <w:t>.</w:t>
      </w:r>
    </w:p>
    <w:p w:rsidR="00FA6DB6" w:rsidRDefault="00FA6DB6">
      <w:pPr>
        <w:pStyle w:val="Heading2"/>
      </w:pPr>
      <w:bookmarkStart w:id="31" w:name="_Toc532915854"/>
      <w:bookmarkStart w:id="32" w:name="_Toc70591435"/>
      <w:r>
        <w:t>COMMUNICABLE DISEASE POLICY</w:t>
      </w:r>
      <w:bookmarkEnd w:id="31"/>
      <w:bookmarkEnd w:id="32"/>
    </w:p>
    <w:p w:rsidR="00FA6DB6" w:rsidRDefault="00FA6DB6">
      <w:pPr>
        <w:pStyle w:val="PlainText"/>
        <w:ind w:left="720"/>
      </w:pPr>
      <w:r>
        <w:t>Students will be admitted to the health programs without regard for the presence of communicable disease.  Students who have illnesses may continue to participate in the activities of the college as long as they meet acceptable performance standards and medical evidence indicates that their condition is not a threat to themselves, other students or to their patients.</w:t>
      </w:r>
    </w:p>
    <w:p w:rsidR="00FA6DB6" w:rsidRDefault="00FA6DB6">
      <w:pPr>
        <w:pStyle w:val="PlainText"/>
        <w:ind w:left="720"/>
      </w:pPr>
      <w:r>
        <w:t>Students who are immunologically</w:t>
      </w:r>
      <w:r w:rsidR="00C82CE1">
        <w:t xml:space="preserve"> </w:t>
      </w:r>
      <w:r>
        <w:t>compromised will be excused from institutional requirements for certain vaccinations, notable measles and rubella, as these vaccinations may lead to serious consequences in those with poorly functioning immune systems.</w:t>
      </w:r>
    </w:p>
    <w:p w:rsidR="00FA6DB6" w:rsidRDefault="00FA6DB6">
      <w:pPr>
        <w:pStyle w:val="Heading2"/>
      </w:pPr>
      <w:r>
        <w:t xml:space="preserve"> </w:t>
      </w:r>
      <w:bookmarkStart w:id="33" w:name="_Toc532915855"/>
      <w:bookmarkStart w:id="34" w:name="_Toc70591436"/>
      <w:r>
        <w:t>BUCKLEY AMENDMENT &amp; STUDENT ACCESS TO RECORDS:</w:t>
      </w:r>
      <w:bookmarkEnd w:id="33"/>
      <w:bookmarkEnd w:id="34"/>
    </w:p>
    <w:p w:rsidR="00FA6DB6" w:rsidRDefault="00FA6DB6">
      <w:pPr>
        <w:pStyle w:val="PlainText"/>
        <w:ind w:left="720"/>
      </w:pPr>
      <w:r>
        <w:t>The Family Education Rights and Privacy Act referred to, as The Buckley Amendment</w:t>
      </w:r>
      <w:r w:rsidR="002C65B7">
        <w:t>, in</w:t>
      </w:r>
      <w:r>
        <w:t xml:space="preserve"> this policy is to provide the student with a right to privacy and access to his/her school records.  Middlesex Community College Radiologic Technology Program </w:t>
      </w:r>
      <w:r w:rsidR="006504F6">
        <w:t>will comply with this amendment</w:t>
      </w:r>
      <w:r>
        <w:t xml:space="preserve"> outlined in the procedure below.</w:t>
      </w:r>
    </w:p>
    <w:p w:rsidR="00FA6DB6" w:rsidRDefault="00FA6DB6">
      <w:pPr>
        <w:pStyle w:val="PlainText"/>
        <w:ind w:left="720"/>
      </w:pPr>
    </w:p>
    <w:p w:rsidR="00FA6DB6" w:rsidRDefault="00FA6DB6">
      <w:pPr>
        <w:pStyle w:val="PlainText"/>
        <w:ind w:left="720"/>
        <w:rPr>
          <w:b/>
        </w:rPr>
      </w:pPr>
      <w:r>
        <w:rPr>
          <w:b/>
        </w:rPr>
        <w:t>PROCEDURE</w:t>
      </w:r>
    </w:p>
    <w:p w:rsidR="00FA6DB6" w:rsidRDefault="00FA6DB6">
      <w:pPr>
        <w:pStyle w:val="PlainText"/>
        <w:ind w:left="720"/>
      </w:pPr>
      <w:r>
        <w:t>Students enrolled in the Radiologic Technology Program will have the following records kept on them:</w:t>
      </w:r>
    </w:p>
    <w:p w:rsidR="00FA6DB6" w:rsidRDefault="00FA6DB6">
      <w:pPr>
        <w:pStyle w:val="PlainText"/>
        <w:ind w:left="720"/>
      </w:pPr>
    </w:p>
    <w:p w:rsidR="00FA6DB6" w:rsidRDefault="00FA6DB6" w:rsidP="00DF3EC3">
      <w:pPr>
        <w:pStyle w:val="PlainText"/>
        <w:numPr>
          <w:ilvl w:val="0"/>
          <w:numId w:val="1"/>
        </w:numPr>
        <w:tabs>
          <w:tab w:val="clear" w:pos="1155"/>
          <w:tab w:val="num" w:pos="1440"/>
        </w:tabs>
        <w:ind w:left="1440" w:hanging="720"/>
      </w:pPr>
      <w:r>
        <w:t>Completed Enrollment Application Form</w:t>
      </w:r>
    </w:p>
    <w:p w:rsidR="00FA6DB6" w:rsidRDefault="00FA6DB6" w:rsidP="00DF3EC3">
      <w:pPr>
        <w:pStyle w:val="PlainText"/>
        <w:numPr>
          <w:ilvl w:val="0"/>
          <w:numId w:val="1"/>
        </w:numPr>
        <w:tabs>
          <w:tab w:val="clear" w:pos="1155"/>
          <w:tab w:val="num" w:pos="1440"/>
        </w:tabs>
      </w:pPr>
      <w:r>
        <w:t>High School Transcripts</w:t>
      </w:r>
    </w:p>
    <w:p w:rsidR="00FA6DB6" w:rsidRDefault="00FA6DB6" w:rsidP="00DF3EC3">
      <w:pPr>
        <w:pStyle w:val="PlainText"/>
        <w:numPr>
          <w:ilvl w:val="0"/>
          <w:numId w:val="1"/>
        </w:numPr>
        <w:tabs>
          <w:tab w:val="clear" w:pos="1155"/>
          <w:tab w:val="num" w:pos="1440"/>
        </w:tabs>
      </w:pPr>
      <w:r>
        <w:t>Letters of Recommendation</w:t>
      </w:r>
    </w:p>
    <w:p w:rsidR="00645C48" w:rsidRDefault="00FA6DB6" w:rsidP="00645C48">
      <w:pPr>
        <w:pStyle w:val="PlainText"/>
        <w:numPr>
          <w:ilvl w:val="0"/>
          <w:numId w:val="1"/>
        </w:numPr>
        <w:tabs>
          <w:tab w:val="clear" w:pos="1155"/>
          <w:tab w:val="num" w:pos="1440"/>
        </w:tabs>
      </w:pPr>
      <w:r>
        <w:lastRenderedPageBreak/>
        <w:t>Placement Examination</w:t>
      </w:r>
    </w:p>
    <w:p w:rsidR="00FA6DB6" w:rsidRDefault="00FA6DB6" w:rsidP="00DF3EC3">
      <w:pPr>
        <w:pStyle w:val="PlainText"/>
        <w:numPr>
          <w:ilvl w:val="0"/>
          <w:numId w:val="1"/>
        </w:numPr>
        <w:tabs>
          <w:tab w:val="clear" w:pos="1155"/>
          <w:tab w:val="num" w:pos="1440"/>
        </w:tabs>
      </w:pPr>
      <w:r>
        <w:t>Transcripts</w:t>
      </w:r>
    </w:p>
    <w:p w:rsidR="00FA6DB6" w:rsidRDefault="00FA6DB6" w:rsidP="00DF3EC3">
      <w:pPr>
        <w:pStyle w:val="PlainText"/>
        <w:numPr>
          <w:ilvl w:val="0"/>
          <w:numId w:val="1"/>
        </w:numPr>
        <w:tabs>
          <w:tab w:val="clear" w:pos="1155"/>
          <w:tab w:val="num" w:pos="1440"/>
        </w:tabs>
      </w:pPr>
      <w:r>
        <w:t>Clinical Competency Evaluations</w:t>
      </w:r>
    </w:p>
    <w:p w:rsidR="00FA6DB6" w:rsidRDefault="00FA6DB6" w:rsidP="00DF3EC3">
      <w:pPr>
        <w:pStyle w:val="PlainText"/>
        <w:numPr>
          <w:ilvl w:val="0"/>
          <w:numId w:val="1"/>
        </w:numPr>
        <w:tabs>
          <w:tab w:val="clear" w:pos="1155"/>
          <w:tab w:val="num" w:pos="1440"/>
        </w:tabs>
      </w:pPr>
      <w:r>
        <w:t>Performance Evaluations</w:t>
      </w:r>
    </w:p>
    <w:p w:rsidR="00FA6DB6" w:rsidRDefault="00FA6DB6" w:rsidP="00DF3EC3">
      <w:pPr>
        <w:pStyle w:val="PlainText"/>
        <w:numPr>
          <w:ilvl w:val="0"/>
          <w:numId w:val="1"/>
        </w:numPr>
        <w:tabs>
          <w:tab w:val="clear" w:pos="1155"/>
          <w:tab w:val="num" w:pos="1440"/>
        </w:tabs>
      </w:pPr>
      <w:r>
        <w:t>Attendance</w:t>
      </w:r>
    </w:p>
    <w:p w:rsidR="00FA6DB6" w:rsidRDefault="00865676" w:rsidP="00865676">
      <w:pPr>
        <w:pStyle w:val="PlainText"/>
        <w:numPr>
          <w:ilvl w:val="0"/>
          <w:numId w:val="1"/>
        </w:numPr>
      </w:pPr>
      <w:r>
        <w:t xml:space="preserve">     </w:t>
      </w:r>
      <w:r w:rsidR="00FA6DB6">
        <w:t>Didactic Examination Scores</w:t>
      </w:r>
    </w:p>
    <w:p w:rsidR="00FA6DB6" w:rsidRDefault="00FA6DB6">
      <w:pPr>
        <w:pStyle w:val="PlainText"/>
        <w:ind w:left="720"/>
      </w:pPr>
    </w:p>
    <w:p w:rsidR="00FA6DB6" w:rsidRDefault="00FA6DB6" w:rsidP="00081A37">
      <w:pPr>
        <w:pStyle w:val="PlainText"/>
        <w:ind w:left="720"/>
      </w:pPr>
      <w:r>
        <w:t>The following people will have the responsibility of maintaining and keeping all program related records.  These individuals are also authorized to have access to all the aforementioned records.</w:t>
      </w:r>
    </w:p>
    <w:p w:rsidR="00FA6DB6" w:rsidRDefault="00FA6DB6">
      <w:pPr>
        <w:pStyle w:val="PlainText"/>
        <w:ind w:left="720"/>
      </w:pPr>
    </w:p>
    <w:p w:rsidR="00FA6DB6" w:rsidRDefault="00FA6DB6" w:rsidP="00DF3EC3">
      <w:pPr>
        <w:pStyle w:val="PlainText"/>
        <w:numPr>
          <w:ilvl w:val="0"/>
          <w:numId w:val="2"/>
        </w:numPr>
        <w:tabs>
          <w:tab w:val="clear" w:pos="1155"/>
          <w:tab w:val="num" w:pos="1440"/>
        </w:tabs>
      </w:pPr>
      <w:r>
        <w:t>Program Director, Radiologic Technology Program</w:t>
      </w:r>
    </w:p>
    <w:p w:rsidR="00FA6DB6" w:rsidRDefault="00FA6DB6" w:rsidP="00DF3EC3">
      <w:pPr>
        <w:pStyle w:val="PlainText"/>
        <w:numPr>
          <w:ilvl w:val="0"/>
          <w:numId w:val="2"/>
        </w:numPr>
        <w:tabs>
          <w:tab w:val="clear" w:pos="1155"/>
          <w:tab w:val="num" w:pos="1440"/>
        </w:tabs>
      </w:pPr>
      <w:r>
        <w:t>Clinical Coordinator, Radiologic Technology Program</w:t>
      </w:r>
    </w:p>
    <w:p w:rsidR="00FA6DB6" w:rsidRDefault="00FA6DB6" w:rsidP="00DF3EC3">
      <w:pPr>
        <w:pStyle w:val="PlainText"/>
        <w:numPr>
          <w:ilvl w:val="0"/>
          <w:numId w:val="2"/>
        </w:numPr>
        <w:tabs>
          <w:tab w:val="clear" w:pos="1155"/>
          <w:tab w:val="num" w:pos="1440"/>
        </w:tabs>
      </w:pPr>
      <w:r>
        <w:t>Clinical Instructors, Radiologic Technology Program</w:t>
      </w:r>
    </w:p>
    <w:p w:rsidR="00FA6DB6" w:rsidRDefault="00FA6DB6">
      <w:pPr>
        <w:pStyle w:val="PlainText"/>
        <w:ind w:left="720"/>
      </w:pPr>
    </w:p>
    <w:p w:rsidR="00FA6DB6" w:rsidRDefault="00FA6DB6">
      <w:pPr>
        <w:pStyle w:val="PlainText"/>
        <w:ind w:left="720"/>
      </w:pPr>
      <w:r>
        <w:t xml:space="preserve">The members of a site visitation team performed by the Joint Review Committee on Education in Radiologic Technology (for the purpose of accreditation only) will have temporary access to all records only during the actual visitation. </w:t>
      </w:r>
    </w:p>
    <w:p w:rsidR="00FA6DB6" w:rsidRDefault="00FA6DB6">
      <w:pPr>
        <w:pStyle w:val="PlainText"/>
        <w:ind w:left="720"/>
      </w:pPr>
    </w:p>
    <w:p w:rsidR="00FA6DB6" w:rsidRDefault="00FA6DB6">
      <w:pPr>
        <w:pStyle w:val="PlainText"/>
      </w:pPr>
      <w:r>
        <w:t>Students wishing to view their records may do so by requesting access from the program director.  If there are documents in which the student has waived the right to view, they will be removed from the folder before being given to the student.</w:t>
      </w:r>
    </w:p>
    <w:p w:rsidR="00FA6DB6" w:rsidRDefault="00FA6DB6">
      <w:pPr>
        <w:pStyle w:val="PlainText"/>
      </w:pPr>
    </w:p>
    <w:p w:rsidR="00FA6DB6" w:rsidRDefault="00FA6DB6">
      <w:pPr>
        <w:pStyle w:val="PlainText"/>
      </w:pPr>
      <w:r>
        <w:t>After the student has completed viewing the folder, any documents removed will be returned and the file is then returned to the central file.</w:t>
      </w:r>
    </w:p>
    <w:p w:rsidR="00FA6DB6" w:rsidRDefault="00FA6DB6">
      <w:pPr>
        <w:pStyle w:val="PlainText"/>
      </w:pPr>
      <w:r>
        <w:t>Records will not be shown to anyone else or mailed to any other institution without the written consent of the student.</w:t>
      </w:r>
    </w:p>
    <w:p w:rsidR="00FA6DB6" w:rsidRDefault="004D4355">
      <w:pPr>
        <w:pStyle w:val="Heading2"/>
      </w:pPr>
      <w:bookmarkStart w:id="35" w:name="_Toc70591437"/>
      <w:r>
        <w:t>CERTIFICATION EXAMINATION</w:t>
      </w:r>
      <w:bookmarkEnd w:id="35"/>
    </w:p>
    <w:p w:rsidR="00FA6DB6" w:rsidRDefault="00FA6DB6">
      <w:pPr>
        <w:pStyle w:val="PlainText"/>
      </w:pPr>
      <w:r>
        <w:t>The American Registry of Radiologic Technologists offers its examination on a computer based testing format. See Examinee Handbook for details. An application fee is required.  The application is filled out by the student and endorsed by the Radiologic Technology Program Director.</w:t>
      </w:r>
    </w:p>
    <w:p w:rsidR="00FA6DB6" w:rsidRDefault="00FA6DB6">
      <w:pPr>
        <w:pStyle w:val="PlainText"/>
      </w:pPr>
    </w:p>
    <w:p w:rsidR="00FA6DB6" w:rsidRDefault="00FA6DB6">
      <w:pPr>
        <w:pStyle w:val="PlainText"/>
      </w:pPr>
      <w:r>
        <w:t>Individuals convicted of a crime may not be eligible for the American Registry of Radiologic Technologist certification examination.</w:t>
      </w:r>
    </w:p>
    <w:p w:rsidR="00FA6DB6" w:rsidRDefault="00FA6DB6">
      <w:pPr>
        <w:pStyle w:val="Heading2"/>
      </w:pPr>
      <w:bookmarkStart w:id="36" w:name="_Toc532915858"/>
      <w:bookmarkStart w:id="37" w:name="_Toc70591438"/>
      <w:r>
        <w:t>PROFESSIONAL SOCIETY MEMBERSHIP</w:t>
      </w:r>
      <w:bookmarkEnd w:id="36"/>
      <w:bookmarkEnd w:id="37"/>
    </w:p>
    <w:p w:rsidR="00FA6DB6" w:rsidRDefault="00FA6DB6">
      <w:pPr>
        <w:pStyle w:val="PlainText"/>
      </w:pPr>
      <w:r>
        <w:t xml:space="preserve">Membership in the American Society of Radiologic Technologist and membership in the Massachusetts Society of Radiologic Technologist is </w:t>
      </w:r>
      <w:r w:rsidR="00357CED">
        <w:t>encouraged</w:t>
      </w:r>
      <w:r>
        <w:t>.  Applications will be distributed during department orientation.</w:t>
      </w:r>
    </w:p>
    <w:p w:rsidR="007E3BDA" w:rsidRDefault="007E3BDA">
      <w:pPr>
        <w:pStyle w:val="PlainText"/>
      </w:pPr>
    </w:p>
    <w:p w:rsidR="00487263" w:rsidRDefault="00487263" w:rsidP="007E3BDA">
      <w:pPr>
        <w:pStyle w:val="Heading2"/>
      </w:pPr>
    </w:p>
    <w:p w:rsidR="00487263" w:rsidRDefault="00487263" w:rsidP="007E3BDA">
      <w:pPr>
        <w:pStyle w:val="Heading2"/>
      </w:pPr>
    </w:p>
    <w:p w:rsidR="007E3BDA" w:rsidRPr="007E3BDA" w:rsidRDefault="007E3BDA" w:rsidP="007E3BDA">
      <w:pPr>
        <w:pStyle w:val="Heading2"/>
      </w:pPr>
      <w:bookmarkStart w:id="38" w:name="_Toc70591439"/>
      <w:r w:rsidRPr="007E3BDA">
        <w:t>ARRT CODE OF ETHICS</w:t>
      </w:r>
      <w:bookmarkEnd w:id="38"/>
    </w:p>
    <w:p w:rsidR="007E3BDA" w:rsidRDefault="007E3BDA">
      <w:pPr>
        <w:pStyle w:val="PlainText"/>
        <w:rPr>
          <w:b/>
          <w:i/>
        </w:rPr>
      </w:pPr>
    </w:p>
    <w:p w:rsidR="007E3BDA" w:rsidRPr="007C07D4" w:rsidRDefault="007E3BDA" w:rsidP="007E3BDA">
      <w:pPr>
        <w:jc w:val="center"/>
      </w:pPr>
      <w:r w:rsidRPr="007C07D4">
        <w:lastRenderedPageBreak/>
        <w:t>Code of Ethics</w:t>
      </w:r>
    </w:p>
    <w:p w:rsidR="007E3BDA" w:rsidRPr="007C07D4" w:rsidRDefault="007E3BDA" w:rsidP="007E3BDA">
      <w:r w:rsidRPr="007C07D4">
        <w:t>The Code of Ethics forms the first part of the Standards of Ethics. The Code of Ethics shall serve as a guide by which Certificate Holders and Candidates may evaluate their professional conduct as it relates to patients, healthcare consumers, employers, colleagues, and other members of the healthcare team.TheCodeofEthicsisintendedtoassistCertificateHoldersandCandidatesin maintaining a high level of ethical conduct and in providing for the protection, safety, and comfort of patients. The Code of Ethics is aspirational.</w:t>
      </w:r>
    </w:p>
    <w:p w:rsidR="007E3BDA" w:rsidRPr="007C07D4" w:rsidRDefault="007E3BDA" w:rsidP="007E3BDA">
      <w:pPr>
        <w:sectPr w:rsidR="007E3BDA" w:rsidRPr="007C07D4" w:rsidSect="007F05A5">
          <w:headerReference w:type="even" r:id="rId14"/>
          <w:headerReference w:type="default" r:id="rId15"/>
          <w:footerReference w:type="even" r:id="rId16"/>
          <w:footerReference w:type="default" r:id="rId17"/>
          <w:headerReference w:type="first" r:id="rId18"/>
          <w:footerReference w:type="first" r:id="rId19"/>
          <w:pgSz w:w="12240" w:h="15840"/>
          <w:pgMar w:top="1160" w:right="1280" w:bottom="280" w:left="1280" w:header="720" w:footer="720" w:gutter="0"/>
          <w:pgNumType w:start="1"/>
          <w:cols w:space="720"/>
          <w:noEndnote/>
          <w:titlePg/>
        </w:sectPr>
      </w:pP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lastRenderedPageBreak/>
        <w:t xml:space="preserve">The radiologic technologist acts in a professional </w:t>
      </w:r>
      <w:r>
        <w:t>manner</w:t>
      </w:r>
      <w:r w:rsidRPr="007C07D4">
        <w:t>, responds to patient needs, and supports colleagues and associates in providing quality patient care.</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acts to advance the</w:t>
      </w:r>
      <w:r>
        <w:t xml:space="preserve"> </w:t>
      </w:r>
      <w:r w:rsidRPr="007C07D4">
        <w:t>principal objective of the profession to provide services to humanity with full respect for the dignity if mankind.</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delivers patient care and service unrestricted by the concerns of personal attributes or the nature of the disease or illness, and without discrimination on the basis of race, color, creed, religion, national origin, sex, marital status with regard to public assistance, familiar status, disability, sexual orientation, gender identity, veteran status, age, or any other legally protected basis.</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practices technology founded upon theoretical knowledge and concepts, uses equipment and accessories consistent with the purposes for which they were designed, and employs procedures and techniques appropriately.</w:t>
      </w:r>
    </w:p>
    <w:p w:rsidR="007E3BDA" w:rsidRDefault="007E3BDA" w:rsidP="007E3BDA">
      <w:pPr>
        <w:pStyle w:val="ListParagraph"/>
        <w:widowControl w:val="0"/>
        <w:numPr>
          <w:ilvl w:val="0"/>
          <w:numId w:val="24"/>
        </w:numPr>
        <w:autoSpaceDE w:val="0"/>
        <w:autoSpaceDN w:val="0"/>
        <w:adjustRightInd w:val="0"/>
        <w:contextualSpacing w:val="0"/>
        <w:jc w:val="left"/>
      </w:pPr>
      <w:r w:rsidRPr="007C07D4">
        <w:t xml:space="preserve">The radiologic technologist assesses situations, exercises care, discretion, and judgement; assumes responsibility for professional decisions; and acts in the best interest of the patient. </w:t>
      </w:r>
      <w:r>
        <w:tab/>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 xml:space="preserve">The radiologic technologist acts as an </w:t>
      </w:r>
      <w:r>
        <w:t xml:space="preserve">  </w:t>
      </w:r>
      <w:r w:rsidRPr="007C07D4">
        <w:t xml:space="preserve">agent through observation and communication to obtain pertinent information for the physician to aid in the diagnosis and treatment of the patient and recognizes that interpretation and diagnosis are outside the scope of practice for the </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uses equipment and accessories, employs techniques and procedure, perform services in accordance with an accepted standard of practice, and demonstrates expertise in minimizing radiation exposure to the patient, self, and other members of the healthcare team.</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practice ethical conduct appropriate to the profession and protects the patient's right to quality radiologic technology care.</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respects confidences entrusted in the course of professional practice, respects the patient's right to privacy, and reveals    confidential information only as required by law or to protect the welfare of the individual or the community</w:t>
      </w:r>
    </w:p>
    <w:p w:rsidR="007E3BDA" w:rsidRPr="007C07D4" w:rsidRDefault="007E3BDA" w:rsidP="007E3BDA">
      <w:pPr>
        <w:pStyle w:val="ListParagraph"/>
        <w:widowControl w:val="0"/>
        <w:numPr>
          <w:ilvl w:val="0"/>
          <w:numId w:val="24"/>
        </w:numPr>
        <w:autoSpaceDE w:val="0"/>
        <w:autoSpaceDN w:val="0"/>
        <w:adjustRightInd w:val="0"/>
        <w:contextualSpacing w:val="0"/>
        <w:jc w:val="left"/>
      </w:pPr>
      <w:r w:rsidRPr="007C07D4">
        <w:t>The radiologic technologist continually strives to improve knowledge and skills by participating in continuing education and professional activities, sharing knowledge with colleagues, and investigating new aspects of professional practice.</w:t>
      </w:r>
    </w:p>
    <w:p w:rsidR="00237E2B" w:rsidRPr="007E3BDA" w:rsidRDefault="007E3BDA" w:rsidP="007E3BDA">
      <w:pPr>
        <w:pStyle w:val="ListParagraph"/>
        <w:widowControl w:val="0"/>
        <w:numPr>
          <w:ilvl w:val="0"/>
          <w:numId w:val="24"/>
        </w:numPr>
        <w:autoSpaceDE w:val="0"/>
        <w:autoSpaceDN w:val="0"/>
        <w:adjustRightInd w:val="0"/>
        <w:contextualSpacing w:val="0"/>
        <w:jc w:val="left"/>
        <w:rPr>
          <w:rStyle w:val="Heading2Char"/>
          <w:rFonts w:ascii="Calibri" w:eastAsia="Calibri" w:hAnsi="Calibri" w:cs="Times New Roman"/>
          <w:b w:val="0"/>
          <w:bCs w:val="0"/>
          <w:i w:val="0"/>
          <w:iCs w:val="0"/>
          <w:sz w:val="22"/>
          <w:szCs w:val="22"/>
        </w:rPr>
      </w:pPr>
      <w:r w:rsidRPr="007C07D4">
        <w:t>The radiologic technologist refrains from the use of illegal drugs and/or any legally controlled substances which result in impairment of professional judgement and/or ability to practice radiologic technology with reasonable skill and safety to patients.</w:t>
      </w:r>
    </w:p>
    <w:p w:rsidR="00237E2B" w:rsidRPr="00951DAF" w:rsidRDefault="00951DAF" w:rsidP="00951DAF">
      <w:pPr>
        <w:pStyle w:val="Heading2"/>
        <w:rPr>
          <w:rStyle w:val="Heading2Char"/>
          <w:rFonts w:ascii="Times New Roman" w:hAnsi="Times New Roman" w:cs="Times New Roman"/>
        </w:rPr>
      </w:pPr>
      <w:bookmarkStart w:id="39" w:name="_Toc70591440"/>
      <w:r w:rsidRPr="00951DAF">
        <w:rPr>
          <w:rStyle w:val="Heading2Char"/>
          <w:rFonts w:ascii="Times New Roman" w:hAnsi="Times New Roman" w:cs="Times New Roman"/>
        </w:rPr>
        <w:t>CPR CERTIFICATION</w:t>
      </w:r>
      <w:bookmarkEnd w:id="39"/>
    </w:p>
    <w:p w:rsidR="00951DAF" w:rsidRPr="00951DAF" w:rsidRDefault="00951DAF" w:rsidP="00EC7CCF">
      <w:pPr>
        <w:rPr>
          <w:rFonts w:eastAsia="MS Mincho"/>
        </w:rPr>
      </w:pPr>
      <w:r>
        <w:rPr>
          <w:rFonts w:eastAsia="MS Mincho"/>
        </w:rPr>
        <w:t>Student</w:t>
      </w:r>
      <w:r w:rsidR="00EC7CCF">
        <w:rPr>
          <w:rFonts w:eastAsia="MS Mincho"/>
        </w:rPr>
        <w:t>s</w:t>
      </w:r>
      <w:r>
        <w:rPr>
          <w:rFonts w:eastAsia="MS Mincho"/>
        </w:rPr>
        <w:t xml:space="preserve"> enrolled in the Radiography program will be required to obtain CPR certification at the health </w:t>
      </w:r>
      <w:r w:rsidR="00EC7CCF">
        <w:rPr>
          <w:rFonts w:eastAsia="MS Mincho"/>
        </w:rPr>
        <w:t xml:space="preserve">care </w:t>
      </w:r>
      <w:r>
        <w:rPr>
          <w:rFonts w:eastAsia="MS Mincho"/>
        </w:rPr>
        <w:t>provider level.  A copy of your CPR card will be kept on file at the college.</w:t>
      </w:r>
    </w:p>
    <w:p w:rsidR="003E3478" w:rsidRDefault="003E3478" w:rsidP="000927EE">
      <w:pPr>
        <w:pStyle w:val="PlainText"/>
        <w:jc w:val="both"/>
      </w:pPr>
    </w:p>
    <w:p w:rsidR="003E3478" w:rsidRPr="0059322B" w:rsidRDefault="003E3478" w:rsidP="005732C1">
      <w:pPr>
        <w:pStyle w:val="Heading2"/>
      </w:pPr>
      <w:bookmarkStart w:id="40" w:name="_Toc70591441"/>
      <w:r w:rsidRPr="0059322B">
        <w:t xml:space="preserve">HEALTH PROGRAMS </w:t>
      </w:r>
      <w:r w:rsidRPr="005732C1">
        <w:t>HEALTH</w:t>
      </w:r>
      <w:r w:rsidRPr="0059322B">
        <w:t xml:space="preserve"> REQUIREMENTS</w:t>
      </w:r>
      <w:bookmarkEnd w:id="40"/>
    </w:p>
    <w:p w:rsidR="00670C82" w:rsidRPr="00670C82" w:rsidRDefault="00670C82" w:rsidP="00670C82">
      <w:pPr>
        <w:jc w:val="center"/>
        <w:rPr>
          <w:b/>
        </w:rPr>
      </w:pPr>
      <w:r w:rsidRPr="00670C82">
        <w:rPr>
          <w:b/>
        </w:rPr>
        <w:t>MIDDLESEX COMMUNITY COLLEGE</w:t>
      </w:r>
    </w:p>
    <w:p w:rsidR="00670C82" w:rsidRPr="00670C82" w:rsidRDefault="00670C82" w:rsidP="00670C82">
      <w:pPr>
        <w:jc w:val="center"/>
        <w:rPr>
          <w:b/>
        </w:rPr>
      </w:pPr>
      <w:r w:rsidRPr="00670C82">
        <w:rPr>
          <w:b/>
        </w:rPr>
        <w:t>NURSING AND ALLIED HEALTH DIVISION</w:t>
      </w:r>
    </w:p>
    <w:p w:rsidR="00670C82" w:rsidRPr="00670C82" w:rsidRDefault="00670C82" w:rsidP="00670C82">
      <w:pPr>
        <w:jc w:val="center"/>
        <w:rPr>
          <w:b/>
        </w:rPr>
      </w:pPr>
    </w:p>
    <w:p w:rsidR="00670C82" w:rsidRPr="00670C82" w:rsidRDefault="00670C82" w:rsidP="00670C82">
      <w:pPr>
        <w:jc w:val="center"/>
        <w:rPr>
          <w:b/>
        </w:rPr>
      </w:pPr>
      <w:r w:rsidRPr="00670C82">
        <w:rPr>
          <w:b/>
        </w:rPr>
        <w:t>HEALTH PROGRAMS HEALTH REQUIREMENTS</w:t>
      </w:r>
    </w:p>
    <w:p w:rsidR="00670C82" w:rsidRPr="00670C82" w:rsidRDefault="00670C82" w:rsidP="00670C82"/>
    <w:p w:rsidR="00670C82" w:rsidRPr="00670C82" w:rsidRDefault="00670C82" w:rsidP="00670C82">
      <w:pPr>
        <w:autoSpaceDE w:val="0"/>
        <w:autoSpaceDN w:val="0"/>
        <w:adjustRightInd w:val="0"/>
      </w:pPr>
      <w:r w:rsidRPr="00670C82">
        <w:t xml:space="preserve">Students accepted to Health Programs must be in compliance with the current </w:t>
      </w:r>
      <w:r w:rsidRPr="00670C82">
        <w:rPr>
          <w:rFonts w:eastAsia="Calibri"/>
        </w:rPr>
        <w:t>immunization requirements specified by the Massachusetts Department of Public Health for Health Care Personnel (HCP) in order to</w:t>
      </w:r>
      <w:r w:rsidRPr="00670C82">
        <w:t xml:space="preserve"> participate in an externship placement or clinical experience.  Students may also be required to meet additional requirements of the particular health program and/or clinical agency as outlined below.  </w:t>
      </w:r>
    </w:p>
    <w:p w:rsidR="00670C82" w:rsidRPr="00670C82" w:rsidRDefault="00670C82" w:rsidP="00670C82">
      <w:pPr>
        <w:autoSpaceDE w:val="0"/>
        <w:autoSpaceDN w:val="0"/>
        <w:adjustRightInd w:val="0"/>
      </w:pPr>
    </w:p>
    <w:p w:rsidR="00670C82" w:rsidRPr="00670C82" w:rsidRDefault="00670C82" w:rsidP="00670C82">
      <w:pPr>
        <w:autoSpaceDE w:val="0"/>
        <w:autoSpaceDN w:val="0"/>
        <w:adjustRightInd w:val="0"/>
      </w:pPr>
      <w:r w:rsidRPr="00670C82">
        <w:rPr>
          <w:b/>
        </w:rPr>
        <w:t>Students who are not in compliance with these requirements will not be allowed to participate in externship placement or clinical experiences, which may jeopardize their ability to continue in the program.</w:t>
      </w:r>
    </w:p>
    <w:p w:rsidR="00670C82" w:rsidRPr="00670C82" w:rsidRDefault="00670C82" w:rsidP="00670C82"/>
    <w:p w:rsidR="00670C82" w:rsidRPr="00670C82" w:rsidRDefault="00670C82" w:rsidP="00670C82">
      <w:pPr>
        <w:rPr>
          <w:b/>
          <w:u w:val="single"/>
        </w:rPr>
      </w:pPr>
      <w:r w:rsidRPr="00670C82">
        <w:rPr>
          <w:b/>
          <w:u w:val="single"/>
        </w:rPr>
        <w:lastRenderedPageBreak/>
        <w:t>Health Record Requirements</w:t>
      </w:r>
    </w:p>
    <w:p w:rsidR="005636A0" w:rsidRPr="005636A0" w:rsidRDefault="005636A0" w:rsidP="005636A0">
      <w:pPr>
        <w:spacing w:after="30"/>
        <w:textAlignment w:val="baseline"/>
        <w:rPr>
          <w:color w:val="000000"/>
        </w:rPr>
      </w:pPr>
      <w:r w:rsidRPr="005636A0">
        <w:rPr>
          <w:color w:val="000000"/>
        </w:rPr>
        <w:t>Students must submit the Student Health Record form, provided by Middlesex Community College, to the Center for Health &amp; Wellness. Required documentation of health status includes a completed physical examination, a two-step Mantoux (TB/PPD) skin test or blood test (T-Spot or Quantiferon Gold) for tuberculosis, a color deficiency test, proof of immunization against Measles, Mumps, Rubella, Hepatitis B, Varicella, and one lifetime does of TDAP (Tetanus/Diphtheria/Acellular Pertussis-after 2006).</w:t>
      </w:r>
    </w:p>
    <w:p w:rsidR="005636A0" w:rsidRPr="005636A0" w:rsidRDefault="005636A0" w:rsidP="005636A0">
      <w:pPr>
        <w:rPr>
          <w:color w:val="002060"/>
        </w:rPr>
      </w:pPr>
    </w:p>
    <w:p w:rsidR="005636A0" w:rsidRPr="005636A0" w:rsidRDefault="005636A0" w:rsidP="005636A0">
      <w:pPr>
        <w:rPr>
          <w:color w:val="002060"/>
        </w:rPr>
      </w:pPr>
    </w:p>
    <w:p w:rsidR="005636A0" w:rsidRPr="005636A0" w:rsidRDefault="005636A0" w:rsidP="005636A0">
      <w:pPr>
        <w:rPr>
          <w:color w:val="000000"/>
        </w:rPr>
      </w:pPr>
      <w:r w:rsidRPr="005636A0">
        <w:rPr>
          <w:color w:val="000000"/>
        </w:rPr>
        <w:t>Students must submit required documentation of health status which includes a completed physical examination, a two-step Mantoux (TB/PPD) skin test or blood test (T-Spot or Quantiferon Gold) for tuberculosis, a color deficiency test, proof of immunization against Measles, Mumps, Rubella, Hepatitis B, Varicella, and one lifetime dose of TDAP. Directions on submission of the information is included in the admission package.</w:t>
      </w:r>
    </w:p>
    <w:p w:rsidR="005636A0" w:rsidRPr="00670C82" w:rsidRDefault="005636A0" w:rsidP="00670C82">
      <w:pPr>
        <w:rPr>
          <w:b/>
          <w:u w:val="single"/>
        </w:rPr>
      </w:pPr>
    </w:p>
    <w:p w:rsidR="00670C82" w:rsidRPr="00670C82" w:rsidRDefault="00670C82" w:rsidP="00670C82">
      <w:pPr>
        <w:rPr>
          <w:b/>
          <w:u w:val="single"/>
        </w:rPr>
      </w:pPr>
      <w:r w:rsidRPr="00670C82">
        <w:rPr>
          <w:b/>
          <w:u w:val="single"/>
        </w:rPr>
        <w:t>OSHA Requirements:</w:t>
      </w:r>
    </w:p>
    <w:p w:rsidR="00670C82" w:rsidRPr="00670C82" w:rsidRDefault="00670C82" w:rsidP="00670C82">
      <w:pPr>
        <w:numPr>
          <w:ilvl w:val="0"/>
          <w:numId w:val="12"/>
        </w:numPr>
        <w:tabs>
          <w:tab w:val="clear" w:pos="720"/>
          <w:tab w:val="num" w:pos="1440"/>
        </w:tabs>
        <w:ind w:hanging="450"/>
      </w:pPr>
      <w:r w:rsidRPr="00670C82">
        <w:t>Color Deficiency testing (may be administered at the Center for Health &amp; Wellness in Lowell or Bedford).</w:t>
      </w:r>
    </w:p>
    <w:p w:rsidR="00670C82" w:rsidRPr="00670C82" w:rsidRDefault="00670C82" w:rsidP="00670C82">
      <w:pPr>
        <w:numPr>
          <w:ilvl w:val="0"/>
          <w:numId w:val="14"/>
        </w:numPr>
      </w:pPr>
      <w:r w:rsidRPr="00670C82">
        <w:t>Education for OSHA Blood-borne Pathogen Standard and Universal Precautions for all health program students prior to clinical placement.</w:t>
      </w:r>
    </w:p>
    <w:p w:rsidR="00670C82" w:rsidRPr="00670C82" w:rsidRDefault="00670C82" w:rsidP="00670C82"/>
    <w:p w:rsidR="00670C82" w:rsidRPr="00670C82" w:rsidRDefault="00670C82" w:rsidP="00670C82">
      <w:pPr>
        <w:rPr>
          <w:b/>
          <w:u w:val="single"/>
        </w:rPr>
      </w:pPr>
      <w:r w:rsidRPr="00670C82">
        <w:rPr>
          <w:b/>
          <w:u w:val="single"/>
        </w:rPr>
        <w:t>Student Health and Medical Insurance:</w:t>
      </w:r>
    </w:p>
    <w:p w:rsidR="00670C82" w:rsidRPr="00670C82" w:rsidRDefault="00670C82" w:rsidP="00670C82">
      <w:r w:rsidRPr="00670C82">
        <w:t>All students enrolled in Health Programs are required to carry health insurance because of the potential of exposure to a variety of communicable/infectious diseases as well as contractual requirements of some affiliating agencies.  The period of coverage must be current throughout students’ enrollment in the Health Program.</w:t>
      </w:r>
    </w:p>
    <w:p w:rsidR="00670C82" w:rsidRPr="00670C82" w:rsidRDefault="00670C82" w:rsidP="00670C82"/>
    <w:p w:rsidR="00670C82" w:rsidRPr="00670C82" w:rsidRDefault="00670C82" w:rsidP="00670C82">
      <w:pPr>
        <w:rPr>
          <w:b/>
          <w:u w:val="single"/>
        </w:rPr>
      </w:pPr>
      <w:r w:rsidRPr="00670C82">
        <w:rPr>
          <w:b/>
          <w:u w:val="single"/>
        </w:rPr>
        <w:t>Malpractice Insurance</w:t>
      </w:r>
    </w:p>
    <w:p w:rsidR="00670C82" w:rsidRPr="00670C82" w:rsidRDefault="00670C82" w:rsidP="00670C82">
      <w:r w:rsidRPr="00670C82">
        <w:t>Malpractice/Liability Coverage of one million dollars per incident and three million dollar</w:t>
      </w:r>
    </w:p>
    <w:p w:rsidR="00670C82" w:rsidRPr="00670C82" w:rsidRDefault="00670C82" w:rsidP="00670C82">
      <w:r w:rsidRPr="00670C82">
        <w:t>aggregate is maintained for all students in health programs.  This insurance only addresses a claim arising from activities required by the student’s program.</w:t>
      </w:r>
    </w:p>
    <w:p w:rsidR="00670C82" w:rsidRPr="00670C82" w:rsidRDefault="00670C82" w:rsidP="00670C82">
      <w:pPr>
        <w:rPr>
          <w:b/>
          <w:u w:val="single"/>
        </w:rPr>
      </w:pPr>
      <w:r w:rsidRPr="00670C82">
        <w:rPr>
          <w:b/>
          <w:u w:val="single"/>
        </w:rPr>
        <w:t>Health Clearance for Participation in the Clinical Area:</w:t>
      </w:r>
    </w:p>
    <w:p w:rsidR="00670C82" w:rsidRPr="00670C82" w:rsidRDefault="00670C82" w:rsidP="00670C82">
      <w:r w:rsidRPr="00670C82">
        <w:t xml:space="preserve">All enrolled Health Program students, new and returning, will be expected to have completed the Health Records, Immunization and OSHA (Color Deficiency Testing) requirements prior to participation in any externship placement or clinical experience. </w:t>
      </w:r>
    </w:p>
    <w:p w:rsidR="00670C82" w:rsidRPr="00670C82" w:rsidRDefault="00670C82" w:rsidP="00670C82"/>
    <w:p w:rsidR="00670C82" w:rsidRPr="00670C82" w:rsidRDefault="00670C82" w:rsidP="00670C82">
      <w:r w:rsidRPr="00670C82">
        <w:t>All students should submit documentation of these requirements to the Center for Health &amp; Wellness as soon as possible after acceptance.  The documentation will be reviewed and depending upon completeness of the record, the program coordinators will be notified regarding health clearance status for students enrolled in their specific program</w:t>
      </w:r>
      <w:r w:rsidRPr="00670C82">
        <w:rPr>
          <w:b/>
          <w:i/>
        </w:rPr>
        <w:t>.  Students who are not cleared may not participate in the externship or clinical experience until they are cleared.</w:t>
      </w:r>
      <w:r w:rsidRPr="00670C82">
        <w:t xml:space="preserve">  </w:t>
      </w:r>
    </w:p>
    <w:p w:rsidR="00670C82" w:rsidRPr="00670C82" w:rsidRDefault="00670C82" w:rsidP="00670C82"/>
    <w:p w:rsidR="00670C82" w:rsidRPr="00670C82" w:rsidRDefault="00670C82" w:rsidP="00670C82">
      <w:r w:rsidRPr="00670C82">
        <w:t>Students are also responsible to update any requirements (e.g. annual TB/PPD test) in order to continue their participation in the externship or clinical experience if any requirement expires before the end of the externship or clinical experience.</w:t>
      </w:r>
    </w:p>
    <w:p w:rsidR="00670C82" w:rsidRPr="00670C82" w:rsidRDefault="00670C82" w:rsidP="00670C82"/>
    <w:p w:rsidR="00670C82" w:rsidRPr="00670C82" w:rsidRDefault="00670C82" w:rsidP="00670C82">
      <w:r w:rsidRPr="00670C82">
        <w:rPr>
          <w:b/>
          <w:u w:val="single"/>
        </w:rPr>
        <w:t xml:space="preserve">Medical Clearance for Return to Class/Clinical after Illness/Injury: </w:t>
      </w:r>
    </w:p>
    <w:p w:rsidR="00670C82" w:rsidRPr="00670C82" w:rsidRDefault="00670C82" w:rsidP="00670C82">
      <w:pPr>
        <w:pStyle w:val="ListParagraph"/>
        <w:numPr>
          <w:ilvl w:val="0"/>
          <w:numId w:val="15"/>
        </w:numPr>
        <w:jc w:val="left"/>
        <w:rPr>
          <w:rFonts w:ascii="Times New Roman" w:hAnsi="Times New Roman"/>
          <w:sz w:val="24"/>
          <w:szCs w:val="24"/>
        </w:rPr>
      </w:pPr>
      <w:r w:rsidRPr="00670C82">
        <w:rPr>
          <w:rFonts w:ascii="Times New Roman" w:hAnsi="Times New Roman"/>
          <w:sz w:val="24"/>
          <w:szCs w:val="24"/>
        </w:rPr>
        <w:t>Students are responsible to notify their course faculty/clinical instructor and their Department Chair/Program Coordinator/Director within 24 hours of any change in health status, including but not limited to:</w:t>
      </w:r>
    </w:p>
    <w:p w:rsidR="00670C82" w:rsidRPr="00670C82" w:rsidRDefault="00670C82" w:rsidP="00670C82">
      <w:pPr>
        <w:pStyle w:val="ListParagraph"/>
        <w:numPr>
          <w:ilvl w:val="0"/>
          <w:numId w:val="16"/>
        </w:numPr>
        <w:jc w:val="left"/>
        <w:rPr>
          <w:rFonts w:ascii="Times New Roman" w:hAnsi="Times New Roman"/>
          <w:sz w:val="24"/>
          <w:szCs w:val="24"/>
        </w:rPr>
      </w:pPr>
      <w:r w:rsidRPr="00670C82">
        <w:rPr>
          <w:rFonts w:ascii="Times New Roman" w:hAnsi="Times New Roman"/>
          <w:sz w:val="24"/>
          <w:szCs w:val="24"/>
        </w:rPr>
        <w:t>exposure to a reportable disease requiring isolation/quarantine</w:t>
      </w:r>
    </w:p>
    <w:p w:rsidR="00670C82" w:rsidRPr="00670C82" w:rsidRDefault="00670C82" w:rsidP="00670C82">
      <w:pPr>
        <w:pStyle w:val="ListParagraph"/>
        <w:numPr>
          <w:ilvl w:val="0"/>
          <w:numId w:val="16"/>
        </w:numPr>
        <w:jc w:val="left"/>
        <w:rPr>
          <w:rFonts w:ascii="Times New Roman" w:hAnsi="Times New Roman"/>
          <w:sz w:val="24"/>
          <w:szCs w:val="24"/>
        </w:rPr>
      </w:pPr>
      <w:r w:rsidRPr="00670C82">
        <w:rPr>
          <w:rFonts w:ascii="Times New Roman" w:hAnsi="Times New Roman"/>
          <w:sz w:val="24"/>
          <w:szCs w:val="24"/>
        </w:rPr>
        <w:t>symptoms/disease</w:t>
      </w:r>
    </w:p>
    <w:p w:rsidR="00670C82" w:rsidRPr="00670C82" w:rsidRDefault="00670C82" w:rsidP="00670C82">
      <w:pPr>
        <w:pStyle w:val="ListParagraph"/>
        <w:numPr>
          <w:ilvl w:val="0"/>
          <w:numId w:val="16"/>
        </w:numPr>
        <w:jc w:val="left"/>
        <w:rPr>
          <w:rFonts w:ascii="Times New Roman" w:hAnsi="Times New Roman"/>
          <w:sz w:val="24"/>
          <w:szCs w:val="24"/>
        </w:rPr>
      </w:pPr>
      <w:r w:rsidRPr="00670C82">
        <w:rPr>
          <w:rFonts w:ascii="Times New Roman" w:hAnsi="Times New Roman"/>
          <w:sz w:val="24"/>
          <w:szCs w:val="24"/>
        </w:rPr>
        <w:t>accident/injury</w:t>
      </w:r>
    </w:p>
    <w:p w:rsidR="00670C82" w:rsidRPr="00670C82" w:rsidRDefault="00670C82" w:rsidP="00670C82">
      <w:pPr>
        <w:pStyle w:val="ListParagraph"/>
        <w:numPr>
          <w:ilvl w:val="0"/>
          <w:numId w:val="16"/>
        </w:numPr>
        <w:jc w:val="left"/>
        <w:rPr>
          <w:rFonts w:ascii="Times New Roman" w:hAnsi="Times New Roman"/>
          <w:sz w:val="24"/>
          <w:szCs w:val="24"/>
        </w:rPr>
      </w:pPr>
      <w:r w:rsidRPr="00670C82">
        <w:rPr>
          <w:rFonts w:ascii="Times New Roman" w:hAnsi="Times New Roman"/>
          <w:sz w:val="24"/>
          <w:szCs w:val="24"/>
        </w:rPr>
        <w:t>any condition that may change health status (i.e. pregnancy)</w:t>
      </w:r>
    </w:p>
    <w:p w:rsidR="00670C82" w:rsidRPr="00670C82" w:rsidRDefault="00670C82" w:rsidP="00670C82">
      <w:pPr>
        <w:pStyle w:val="ListParagraph"/>
        <w:numPr>
          <w:ilvl w:val="0"/>
          <w:numId w:val="15"/>
        </w:numPr>
        <w:spacing w:before="120"/>
        <w:contextualSpacing w:val="0"/>
        <w:jc w:val="left"/>
        <w:rPr>
          <w:rFonts w:ascii="Times New Roman" w:hAnsi="Times New Roman"/>
          <w:sz w:val="24"/>
          <w:szCs w:val="24"/>
        </w:rPr>
      </w:pPr>
      <w:r w:rsidRPr="00670C82">
        <w:rPr>
          <w:rFonts w:ascii="Times New Roman" w:hAnsi="Times New Roman"/>
          <w:sz w:val="24"/>
          <w:szCs w:val="24"/>
        </w:rPr>
        <w:lastRenderedPageBreak/>
        <w:t>The Department Chair/Program Coordinator/Director will provide the student with a copy of a clinical clearance form to submit to the student’s health care provider.</w:t>
      </w:r>
    </w:p>
    <w:p w:rsidR="00670C82" w:rsidRPr="00670C82" w:rsidRDefault="00670C82" w:rsidP="00670C82">
      <w:pPr>
        <w:pStyle w:val="ListParagraph"/>
        <w:numPr>
          <w:ilvl w:val="0"/>
          <w:numId w:val="15"/>
        </w:numPr>
        <w:spacing w:before="120"/>
        <w:contextualSpacing w:val="0"/>
        <w:jc w:val="left"/>
        <w:rPr>
          <w:rFonts w:ascii="Times New Roman" w:hAnsi="Times New Roman"/>
          <w:sz w:val="24"/>
          <w:szCs w:val="24"/>
        </w:rPr>
      </w:pPr>
      <w:r w:rsidRPr="00670C82">
        <w:rPr>
          <w:rFonts w:ascii="Times New Roman" w:hAnsi="Times New Roman"/>
          <w:sz w:val="24"/>
          <w:szCs w:val="24"/>
        </w:rPr>
        <w:t>Students will not be permitted to return to classes or the clinical area until documentation from the health care provider is returned to the Department Chair/Program Coordinator/Director and the student is cleared to return.</w:t>
      </w:r>
    </w:p>
    <w:p w:rsidR="003E7183" w:rsidRPr="003E7183" w:rsidRDefault="00670C82" w:rsidP="003E7183">
      <w:pPr>
        <w:pStyle w:val="ListParagraph"/>
        <w:numPr>
          <w:ilvl w:val="0"/>
          <w:numId w:val="15"/>
        </w:numPr>
        <w:spacing w:before="120"/>
        <w:contextualSpacing w:val="0"/>
        <w:jc w:val="left"/>
        <w:rPr>
          <w:rFonts w:ascii="Times New Roman" w:hAnsi="Times New Roman"/>
          <w:sz w:val="24"/>
          <w:szCs w:val="24"/>
        </w:rPr>
      </w:pPr>
      <w:r w:rsidRPr="00670C82">
        <w:rPr>
          <w:rFonts w:ascii="Times New Roman" w:hAnsi="Times New Roman"/>
          <w:sz w:val="24"/>
          <w:szCs w:val="24"/>
        </w:rPr>
        <w:t>The Department Chair/Program Coordinator/Director will notify the appropriate course faculty/clinical instructor that the student is cleared to return, and send the original of the clinical clearance form to the Center for Health &amp; Wellness.</w:t>
      </w:r>
    </w:p>
    <w:p w:rsidR="005732C1" w:rsidRDefault="005732C1" w:rsidP="005732C1">
      <w:pPr>
        <w:pStyle w:val="Heading2"/>
      </w:pPr>
      <w:bookmarkStart w:id="41" w:name="_Toc70591442"/>
      <w:r>
        <w:t xml:space="preserve">DRUG SCREENING FOR STUDENTS ENROLLED IN </w:t>
      </w:r>
      <w:r w:rsidRPr="0064165F">
        <w:t>HEALTH PROGRAMS</w:t>
      </w:r>
      <w:bookmarkEnd w:id="41"/>
      <w:r w:rsidRPr="0064165F">
        <w:t xml:space="preserve"> </w:t>
      </w:r>
    </w:p>
    <w:p w:rsidR="005732C1" w:rsidRPr="00E65714" w:rsidRDefault="005732C1" w:rsidP="005732C1">
      <w:pPr>
        <w:jc w:val="both"/>
        <w:rPr>
          <w:rFonts w:ascii="Arial" w:hAnsi="Arial" w:cs="Arial"/>
          <w:sz w:val="22"/>
          <w:szCs w:val="22"/>
        </w:rPr>
      </w:pPr>
    </w:p>
    <w:p w:rsidR="005732C1" w:rsidRPr="00194E95" w:rsidRDefault="005732C1" w:rsidP="005732C1">
      <w:pPr>
        <w:jc w:val="both"/>
        <w:rPr>
          <w:rFonts w:ascii="Arial" w:hAnsi="Arial" w:cs="Arial"/>
          <w:sz w:val="22"/>
          <w:szCs w:val="22"/>
        </w:rPr>
      </w:pPr>
      <w:r>
        <w:rPr>
          <w:rFonts w:ascii="Arial" w:hAnsi="Arial" w:cs="Arial"/>
          <w:sz w:val="22"/>
          <w:szCs w:val="22"/>
        </w:rPr>
        <w:t xml:space="preserve">Patient safety is a paramount concern in the health care arena both locally and nationally.  To ensure that patient care is not compromised, facilities and agencies engaged in patient care have begun to require mandatory drug testing of all their employees and any affiliating groups.  Some clinical facilities which are used </w:t>
      </w:r>
      <w:r w:rsidRPr="00E65714">
        <w:rPr>
          <w:rFonts w:ascii="Arial" w:hAnsi="Arial" w:cs="Arial"/>
          <w:sz w:val="22"/>
          <w:szCs w:val="22"/>
        </w:rPr>
        <w:t xml:space="preserve">in health programs at </w:t>
      </w:r>
      <w:r>
        <w:rPr>
          <w:rFonts w:ascii="Arial" w:hAnsi="Arial" w:cs="Arial"/>
          <w:sz w:val="22"/>
          <w:szCs w:val="22"/>
        </w:rPr>
        <w:t xml:space="preserve">Middlesex Community College require that all students participating in a clinical experience at that facility have undergone and passed a drug </w:t>
      </w:r>
      <w:r w:rsidRPr="00194E95">
        <w:rPr>
          <w:rFonts w:ascii="Arial" w:hAnsi="Arial" w:cs="Arial"/>
          <w:sz w:val="22"/>
          <w:szCs w:val="22"/>
        </w:rPr>
        <w:t>screening analysis.  Therefore, students enrolled in health programs that utilize these facilities will be required to undergo and pass random drug screening in order to remain in the program</w:t>
      </w:r>
      <w:r w:rsidRPr="00175934">
        <w:rPr>
          <w:rFonts w:ascii="Arial" w:hAnsi="Arial" w:cs="Arial"/>
          <w:sz w:val="22"/>
          <w:szCs w:val="22"/>
        </w:rPr>
        <w:t>. In addition, students may be required to undergo random drug screening at the clinical facility as part of their clinical participation requirements.</w:t>
      </w:r>
    </w:p>
    <w:p w:rsidR="005732C1" w:rsidRPr="00194E95" w:rsidRDefault="005732C1" w:rsidP="005732C1">
      <w:pPr>
        <w:jc w:val="both"/>
        <w:rPr>
          <w:rFonts w:ascii="Arial" w:hAnsi="Arial" w:cs="Arial"/>
          <w:sz w:val="22"/>
          <w:szCs w:val="22"/>
        </w:rPr>
      </w:pPr>
    </w:p>
    <w:p w:rsidR="005732C1" w:rsidRDefault="005732C1" w:rsidP="005732C1">
      <w:pPr>
        <w:jc w:val="both"/>
        <w:rPr>
          <w:rFonts w:ascii="Arial" w:hAnsi="Arial" w:cs="Arial"/>
          <w:sz w:val="22"/>
          <w:szCs w:val="22"/>
        </w:rPr>
      </w:pPr>
      <w:r>
        <w:rPr>
          <w:rFonts w:ascii="Arial" w:hAnsi="Arial" w:cs="Arial"/>
          <w:sz w:val="22"/>
          <w:szCs w:val="22"/>
        </w:rPr>
        <w:t xml:space="preserve">Students who either fail to pass, or refuse to submit to, or fail to schedule and take a drug screening analysis within the designated time frame will be deemed ineligible for clinical placement, and consequently will be dismissed from the program.  All students will be notified, in writing, of the requirement for drug screening when enrolling in a program that requires such screening.  (see Attachment A).  </w:t>
      </w:r>
    </w:p>
    <w:p w:rsidR="005732C1" w:rsidRDefault="005732C1" w:rsidP="005732C1">
      <w:pPr>
        <w:jc w:val="both"/>
        <w:rPr>
          <w:rFonts w:ascii="Arial" w:hAnsi="Arial" w:cs="Arial"/>
          <w:sz w:val="22"/>
          <w:szCs w:val="22"/>
        </w:rPr>
      </w:pPr>
    </w:p>
    <w:p w:rsidR="005732C1" w:rsidRDefault="005732C1" w:rsidP="005732C1">
      <w:pPr>
        <w:jc w:val="both"/>
        <w:rPr>
          <w:rFonts w:ascii="Arial" w:hAnsi="Arial" w:cs="Arial"/>
          <w:sz w:val="22"/>
          <w:szCs w:val="22"/>
        </w:rPr>
      </w:pPr>
      <w:r>
        <w:rPr>
          <w:rFonts w:ascii="Arial" w:hAnsi="Arial" w:cs="Arial"/>
          <w:sz w:val="22"/>
          <w:szCs w:val="22"/>
        </w:rPr>
        <w:t>Impacted students will complete a form that acknowledges that they have been provided with notification of the drug screening requirement and understand the impact on their ability to participate in clinical education if they (1) fail to pass a drug screening analysis, (2) refuse to submit to a drug screening analysis, or (3)</w:t>
      </w:r>
      <w:r w:rsidRPr="00866765">
        <w:rPr>
          <w:rFonts w:ascii="Arial" w:hAnsi="Arial" w:cs="Arial"/>
          <w:sz w:val="22"/>
          <w:szCs w:val="22"/>
        </w:rPr>
        <w:t xml:space="preserve"> </w:t>
      </w:r>
      <w:r>
        <w:rPr>
          <w:rFonts w:ascii="Arial" w:hAnsi="Arial" w:cs="Arial"/>
          <w:sz w:val="22"/>
          <w:szCs w:val="22"/>
        </w:rPr>
        <w:t xml:space="preserve">fail to schedule and take a drug screening analysis within the designated time frame. </w:t>
      </w:r>
    </w:p>
    <w:p w:rsidR="005732C1" w:rsidRDefault="005732C1" w:rsidP="005732C1">
      <w:pPr>
        <w:jc w:val="both"/>
        <w:rPr>
          <w:rFonts w:ascii="Arial" w:hAnsi="Arial" w:cs="Arial"/>
          <w:b/>
          <w:sz w:val="22"/>
          <w:szCs w:val="22"/>
        </w:rPr>
      </w:pPr>
    </w:p>
    <w:p w:rsidR="005732C1" w:rsidRPr="00EA0051" w:rsidRDefault="005732C1" w:rsidP="005732C1">
      <w:pPr>
        <w:pStyle w:val="NoSpacing"/>
        <w:jc w:val="both"/>
        <w:rPr>
          <w:rFonts w:ascii="Arial" w:hAnsi="Arial" w:cs="Arial"/>
        </w:rPr>
      </w:pPr>
      <w:r w:rsidRPr="00EA0051">
        <w:rPr>
          <w:rFonts w:ascii="Arial" w:hAnsi="Arial" w:cs="Arial"/>
        </w:rPr>
        <w:t xml:space="preserve">While the use of Medical Marijuana is permitted in Massachusetts, marijuana remains classified as a controlled substance under federal law and its </w:t>
      </w:r>
      <w:r w:rsidRPr="00EA0051">
        <w:rPr>
          <w:rFonts w:ascii="Arial" w:hAnsi="Arial" w:cs="Arial"/>
          <w:shd w:val="clear" w:color="auto" w:fill="FFFFFF"/>
        </w:rPr>
        <w:t xml:space="preserve">use, possession, and/or cultivation at </w:t>
      </w:r>
      <w:r w:rsidRPr="004352BE">
        <w:rPr>
          <w:rFonts w:ascii="Arial" w:hAnsi="Arial" w:cs="Arial"/>
          <w:shd w:val="clear" w:color="auto" w:fill="FFFFFF"/>
        </w:rPr>
        <w:t>educational institutions remains prohibited.</w:t>
      </w:r>
      <w:r w:rsidRPr="004352BE">
        <w:rPr>
          <w:rFonts w:ascii="Arial" w:hAnsi="Arial" w:cs="Arial"/>
        </w:rPr>
        <w:t xml:space="preserve"> Accordingly, students who test positive for marijuana are unable to participate in the clinical education, which will affect their status in the program.  A student who has a prescription for Medical Marijuana and tests positive for marijuana may also be ineligible to participate in clinical placement due to terms in the clinical affiliation agreement.</w:t>
      </w:r>
      <w:r w:rsidRPr="00EA0051">
        <w:rPr>
          <w:rFonts w:ascii="Arial" w:hAnsi="Arial" w:cs="Arial"/>
        </w:rPr>
        <w:t xml:space="preserve">  </w:t>
      </w:r>
    </w:p>
    <w:p w:rsidR="005732C1" w:rsidRDefault="005732C1" w:rsidP="005732C1">
      <w:pPr>
        <w:jc w:val="both"/>
        <w:rPr>
          <w:rFonts w:ascii="Arial" w:hAnsi="Arial" w:cs="Arial"/>
          <w:b/>
          <w:sz w:val="22"/>
          <w:szCs w:val="22"/>
        </w:rPr>
      </w:pPr>
    </w:p>
    <w:p w:rsidR="005732C1" w:rsidRPr="00531E97" w:rsidRDefault="005732C1" w:rsidP="005732C1">
      <w:pPr>
        <w:jc w:val="both"/>
        <w:rPr>
          <w:rFonts w:ascii="Arial" w:hAnsi="Arial" w:cs="Arial"/>
          <w:sz w:val="22"/>
          <w:szCs w:val="22"/>
        </w:rPr>
      </w:pPr>
      <w:r w:rsidRPr="005F134D">
        <w:rPr>
          <w:rFonts w:ascii="Arial" w:hAnsi="Arial" w:cs="Arial"/>
          <w:sz w:val="22"/>
          <w:szCs w:val="22"/>
        </w:rPr>
        <w:t xml:space="preserve">Students whose results fail to satisfy the screening criteria will not be </w:t>
      </w:r>
      <w:r>
        <w:rPr>
          <w:rFonts w:ascii="Arial" w:hAnsi="Arial" w:cs="Arial"/>
          <w:sz w:val="22"/>
          <w:szCs w:val="22"/>
        </w:rPr>
        <w:t>eligible</w:t>
      </w:r>
      <w:r w:rsidRPr="005F134D">
        <w:rPr>
          <w:rFonts w:ascii="Arial" w:hAnsi="Arial" w:cs="Arial"/>
          <w:sz w:val="22"/>
          <w:szCs w:val="22"/>
        </w:rPr>
        <w:t xml:space="preserve"> to participate in clinical education unless the disqualifying factor can be </w:t>
      </w:r>
      <w:r>
        <w:rPr>
          <w:rFonts w:ascii="Arial" w:hAnsi="Arial" w:cs="Arial"/>
          <w:sz w:val="22"/>
          <w:szCs w:val="22"/>
        </w:rPr>
        <w:t xml:space="preserve">satisfactorily </w:t>
      </w:r>
      <w:r w:rsidRPr="005F134D">
        <w:rPr>
          <w:rFonts w:ascii="Arial" w:hAnsi="Arial" w:cs="Arial"/>
          <w:sz w:val="22"/>
          <w:szCs w:val="22"/>
        </w:rPr>
        <w:t xml:space="preserve">remedied.  Students wishing to </w:t>
      </w:r>
      <w:r>
        <w:rPr>
          <w:rFonts w:ascii="Arial" w:hAnsi="Arial" w:cs="Arial"/>
          <w:sz w:val="22"/>
          <w:szCs w:val="22"/>
        </w:rPr>
        <w:t>challenge</w:t>
      </w:r>
      <w:r w:rsidRPr="005F134D">
        <w:rPr>
          <w:rFonts w:ascii="Arial" w:hAnsi="Arial" w:cs="Arial"/>
          <w:sz w:val="22"/>
          <w:szCs w:val="22"/>
        </w:rPr>
        <w:t xml:space="preserve"> the results of their drug screening must </w:t>
      </w:r>
      <w:r>
        <w:rPr>
          <w:rFonts w:ascii="Arial" w:hAnsi="Arial" w:cs="Arial"/>
          <w:sz w:val="22"/>
          <w:szCs w:val="22"/>
        </w:rPr>
        <w:t xml:space="preserve">contact the </w:t>
      </w:r>
      <w:r w:rsidRPr="00531E97">
        <w:rPr>
          <w:rFonts w:ascii="Arial" w:hAnsi="Arial" w:cs="Arial"/>
          <w:sz w:val="22"/>
          <w:szCs w:val="22"/>
        </w:rPr>
        <w:t>Director of Compliance</w:t>
      </w:r>
      <w:r>
        <w:rPr>
          <w:rFonts w:ascii="Arial" w:hAnsi="Arial" w:cs="Arial"/>
          <w:sz w:val="22"/>
          <w:szCs w:val="22"/>
        </w:rPr>
        <w:t xml:space="preserve"> within five (5) days of notification of the results.</w:t>
      </w:r>
    </w:p>
    <w:p w:rsidR="005732C1" w:rsidRDefault="005732C1" w:rsidP="005732C1">
      <w:pPr>
        <w:jc w:val="both"/>
        <w:rPr>
          <w:rFonts w:ascii="Arial" w:hAnsi="Arial" w:cs="Arial"/>
          <w:b/>
          <w:sz w:val="22"/>
          <w:szCs w:val="22"/>
        </w:rPr>
      </w:pPr>
    </w:p>
    <w:p w:rsidR="005732C1" w:rsidRPr="009F7D4B" w:rsidRDefault="005732C1" w:rsidP="005732C1">
      <w:pPr>
        <w:jc w:val="both"/>
        <w:rPr>
          <w:rFonts w:ascii="Arial" w:hAnsi="Arial" w:cs="Arial"/>
          <w:sz w:val="22"/>
          <w:szCs w:val="22"/>
        </w:rPr>
      </w:pPr>
      <w:r>
        <w:rPr>
          <w:rFonts w:ascii="Arial" w:hAnsi="Arial" w:cs="Arial"/>
          <w:sz w:val="22"/>
          <w:szCs w:val="22"/>
        </w:rPr>
        <w:t xml:space="preserve">Failure to satisfactorily remedy the disqualifying factor will result in ineligibility for clinical placement, and consequently the student will be dismissed from the program.  </w:t>
      </w:r>
      <w:r w:rsidRPr="009F7D4B">
        <w:rPr>
          <w:rFonts w:ascii="Arial" w:hAnsi="Arial" w:cs="Arial"/>
          <w:sz w:val="22"/>
          <w:szCs w:val="22"/>
        </w:rPr>
        <w:t xml:space="preserve">Students who are </w:t>
      </w:r>
      <w:r w:rsidRPr="00AE001C">
        <w:rPr>
          <w:rFonts w:ascii="Arial" w:hAnsi="Arial" w:cs="Arial"/>
          <w:sz w:val="22"/>
          <w:szCs w:val="22"/>
        </w:rPr>
        <w:t>dismissed from the program due to their inability to be eligible for clinical placement</w:t>
      </w:r>
      <w:r>
        <w:rPr>
          <w:rFonts w:ascii="Arial" w:hAnsi="Arial" w:cs="Arial"/>
          <w:sz w:val="22"/>
          <w:szCs w:val="22"/>
        </w:rPr>
        <w:t xml:space="preserve"> due to the</w:t>
      </w:r>
      <w:r w:rsidRPr="009F7D4B">
        <w:rPr>
          <w:rFonts w:ascii="Arial" w:hAnsi="Arial" w:cs="Arial"/>
          <w:sz w:val="22"/>
          <w:szCs w:val="22"/>
        </w:rPr>
        <w:t xml:space="preserve"> drug screening requirement </w:t>
      </w:r>
      <w:r w:rsidRPr="009F7D4B">
        <w:rPr>
          <w:rFonts w:ascii="Arial" w:hAnsi="Arial" w:cs="Arial"/>
          <w:sz w:val="22"/>
          <w:szCs w:val="22"/>
          <w:lang w:val="en"/>
        </w:rPr>
        <w:t>may apply for re-entry into a health program after one year.  Requests for re-admission will be considered on a case by case basis</w:t>
      </w:r>
      <w:r>
        <w:rPr>
          <w:rFonts w:ascii="Arial" w:hAnsi="Arial" w:cs="Arial"/>
          <w:sz w:val="22"/>
          <w:szCs w:val="22"/>
          <w:lang w:val="en"/>
        </w:rPr>
        <w:t xml:space="preserve"> and are subject to space availability</w:t>
      </w:r>
      <w:r w:rsidRPr="009F7D4B">
        <w:rPr>
          <w:rFonts w:ascii="Arial" w:hAnsi="Arial" w:cs="Arial"/>
          <w:sz w:val="22"/>
          <w:szCs w:val="22"/>
          <w:lang w:val="en"/>
        </w:rPr>
        <w:t>.</w:t>
      </w:r>
    </w:p>
    <w:p w:rsidR="005732C1" w:rsidRPr="008522CA" w:rsidRDefault="005732C1" w:rsidP="005732C1">
      <w:pPr>
        <w:jc w:val="both"/>
        <w:rPr>
          <w:rFonts w:ascii="Arial" w:hAnsi="Arial" w:cs="Arial"/>
          <w:sz w:val="22"/>
          <w:szCs w:val="22"/>
        </w:rPr>
      </w:pPr>
    </w:p>
    <w:p w:rsidR="005732C1" w:rsidRDefault="005732C1" w:rsidP="005732C1">
      <w:pPr>
        <w:ind w:right="-1260"/>
        <w:rPr>
          <w:rFonts w:ascii="Arial" w:hAnsi="Arial" w:cs="Arial"/>
          <w:sz w:val="22"/>
          <w:szCs w:val="22"/>
        </w:rPr>
      </w:pPr>
      <w:r w:rsidRPr="008522CA">
        <w:rPr>
          <w:rFonts w:ascii="Arial" w:hAnsi="Arial" w:cs="Arial"/>
          <w:sz w:val="22"/>
          <w:szCs w:val="22"/>
        </w:rPr>
        <w:t>Questions should be addressed to the Dean of Nursing and Allied Health, Katherine Gehly (</w:t>
      </w:r>
      <w:hyperlink r:id="rId20" w:history="1">
        <w:r w:rsidRPr="008522CA">
          <w:rPr>
            <w:rStyle w:val="Hyperlink"/>
            <w:rFonts w:ascii="Arial" w:hAnsi="Arial" w:cs="Arial"/>
            <w:sz w:val="22"/>
            <w:szCs w:val="22"/>
          </w:rPr>
          <w:t>gehlyk@middlesex.mass.edu</w:t>
        </w:r>
      </w:hyperlink>
      <w:r w:rsidRPr="008522CA">
        <w:rPr>
          <w:rFonts w:ascii="Arial" w:hAnsi="Arial" w:cs="Arial"/>
          <w:sz w:val="22"/>
          <w:szCs w:val="22"/>
        </w:rPr>
        <w:t xml:space="preserve">), or the Director of HR, Compliance &amp; Talent Development, </w:t>
      </w:r>
    </w:p>
    <w:p w:rsidR="005732C1" w:rsidRPr="008522CA" w:rsidRDefault="005732C1" w:rsidP="003E7183">
      <w:pPr>
        <w:ind w:right="-1260"/>
        <w:rPr>
          <w:rFonts w:ascii="Arial" w:hAnsi="Arial" w:cs="Arial"/>
          <w:sz w:val="22"/>
          <w:szCs w:val="22"/>
        </w:rPr>
      </w:pPr>
      <w:r w:rsidRPr="008522CA">
        <w:rPr>
          <w:rFonts w:ascii="Arial" w:hAnsi="Arial" w:cs="Arial"/>
          <w:sz w:val="22"/>
          <w:szCs w:val="22"/>
        </w:rPr>
        <w:t xml:space="preserve">Darcy Orellana </w:t>
      </w:r>
      <w:r>
        <w:rPr>
          <w:rFonts w:ascii="Arial" w:hAnsi="Arial" w:cs="Arial"/>
          <w:sz w:val="22"/>
          <w:szCs w:val="22"/>
        </w:rPr>
        <w:t>(</w:t>
      </w:r>
      <w:hyperlink r:id="rId21" w:history="1">
        <w:r w:rsidRPr="008522CA">
          <w:rPr>
            <w:rStyle w:val="Hyperlink"/>
            <w:rFonts w:ascii="Arial" w:hAnsi="Arial" w:cs="Arial"/>
            <w:sz w:val="22"/>
            <w:szCs w:val="22"/>
          </w:rPr>
          <w:t>orellanad@middlesex.mass.edu</w:t>
        </w:r>
      </w:hyperlink>
      <w:r>
        <w:rPr>
          <w:rFonts w:ascii="Arial" w:hAnsi="Arial" w:cs="Arial"/>
          <w:sz w:val="22"/>
          <w:szCs w:val="22"/>
        </w:rPr>
        <w:t>).</w:t>
      </w:r>
    </w:p>
    <w:p w:rsidR="005732C1" w:rsidRPr="00326C4D" w:rsidRDefault="005732C1" w:rsidP="003E7183">
      <w:pPr>
        <w:spacing w:after="200" w:line="276" w:lineRule="auto"/>
        <w:rPr>
          <w:rFonts w:ascii="Arial" w:hAnsi="Arial" w:cs="Arial"/>
          <w:sz w:val="22"/>
          <w:szCs w:val="22"/>
        </w:rPr>
      </w:pPr>
    </w:p>
    <w:p w:rsidR="005732C1" w:rsidRPr="00AE001C" w:rsidRDefault="005732C1" w:rsidP="005732C1">
      <w:pPr>
        <w:pStyle w:val="ListParagraph"/>
        <w:numPr>
          <w:ilvl w:val="0"/>
          <w:numId w:val="25"/>
        </w:numPr>
        <w:jc w:val="both"/>
        <w:rPr>
          <w:rFonts w:ascii="Arial" w:hAnsi="Arial" w:cs="Arial"/>
        </w:rPr>
      </w:pPr>
      <w:r w:rsidRPr="00AE001C">
        <w:rPr>
          <w:rFonts w:ascii="Arial" w:hAnsi="Arial" w:cs="Arial"/>
        </w:rPr>
        <w:t xml:space="preserve">Each student enrolled in a program that requires drug screening will be notified of the requirement to report for drug screening to the testing agency (see sample at Attachment A).  Students will be given a specific time period </w:t>
      </w:r>
      <w:r w:rsidRPr="00AE001C">
        <w:rPr>
          <w:rFonts w:ascii="Arial" w:hAnsi="Arial" w:cs="Arial"/>
        </w:rPr>
        <w:lastRenderedPageBreak/>
        <w:t xml:space="preserve">in which they must complete the drug screening requirement.  (see sample at Attachment B).  Students will contact the specified testing agency to schedule an appointment within the specified time period.  </w:t>
      </w:r>
    </w:p>
    <w:p w:rsidR="005732C1" w:rsidRPr="00067748" w:rsidRDefault="005732C1" w:rsidP="005732C1">
      <w:pPr>
        <w:ind w:left="720"/>
        <w:jc w:val="both"/>
        <w:rPr>
          <w:rFonts w:ascii="Arial" w:hAnsi="Arial" w:cs="Arial"/>
          <w:sz w:val="22"/>
          <w:szCs w:val="22"/>
        </w:rPr>
      </w:pPr>
    </w:p>
    <w:p w:rsidR="005732C1" w:rsidRDefault="005732C1" w:rsidP="005732C1">
      <w:pPr>
        <w:pStyle w:val="ListParagraph"/>
        <w:numPr>
          <w:ilvl w:val="0"/>
          <w:numId w:val="25"/>
        </w:numPr>
        <w:jc w:val="both"/>
        <w:rPr>
          <w:rFonts w:ascii="Arial" w:hAnsi="Arial" w:cs="Arial"/>
        </w:rPr>
      </w:pPr>
      <w:r w:rsidRPr="001E5829">
        <w:rPr>
          <w:rFonts w:ascii="Arial" w:hAnsi="Arial" w:cs="Arial"/>
        </w:rPr>
        <w:t xml:space="preserve">Students must follow the instructions given by the testing agency and comply with the screening protocol to the testing agency’s satisfaction.  Failure to participate in the drug screening process or comply with the protocol will result in the inability of the student to participate in the clinical education and </w:t>
      </w:r>
      <w:r>
        <w:rPr>
          <w:rFonts w:ascii="Arial" w:hAnsi="Arial" w:cs="Arial"/>
        </w:rPr>
        <w:t>consequently will</w:t>
      </w:r>
      <w:r w:rsidRPr="001E5829">
        <w:rPr>
          <w:rFonts w:ascii="Arial" w:hAnsi="Arial" w:cs="Arial"/>
        </w:rPr>
        <w:t xml:space="preserve"> result in </w:t>
      </w:r>
      <w:r>
        <w:rPr>
          <w:rFonts w:ascii="Arial" w:hAnsi="Arial" w:cs="Arial"/>
        </w:rPr>
        <w:t xml:space="preserve">the </w:t>
      </w:r>
      <w:r w:rsidRPr="001E5829">
        <w:rPr>
          <w:rFonts w:ascii="Arial" w:hAnsi="Arial" w:cs="Arial"/>
        </w:rPr>
        <w:t xml:space="preserve">student being </w:t>
      </w:r>
      <w:r>
        <w:rPr>
          <w:rFonts w:ascii="Arial" w:hAnsi="Arial" w:cs="Arial"/>
        </w:rPr>
        <w:t xml:space="preserve">dismissed from </w:t>
      </w:r>
      <w:r w:rsidRPr="001E5829">
        <w:rPr>
          <w:rFonts w:ascii="Arial" w:hAnsi="Arial" w:cs="Arial"/>
        </w:rPr>
        <w:t>the program.</w:t>
      </w:r>
    </w:p>
    <w:p w:rsidR="005732C1" w:rsidRPr="001E5829" w:rsidRDefault="005732C1" w:rsidP="005732C1">
      <w:pPr>
        <w:pStyle w:val="ListParagraph"/>
        <w:jc w:val="both"/>
        <w:rPr>
          <w:rFonts w:ascii="Arial" w:hAnsi="Arial" w:cs="Arial"/>
        </w:rPr>
      </w:pPr>
    </w:p>
    <w:p w:rsidR="005732C1" w:rsidRPr="001E5829" w:rsidRDefault="005732C1" w:rsidP="005732C1">
      <w:pPr>
        <w:pStyle w:val="ListParagraph"/>
        <w:numPr>
          <w:ilvl w:val="0"/>
          <w:numId w:val="25"/>
        </w:numPr>
        <w:jc w:val="both"/>
        <w:rPr>
          <w:rFonts w:ascii="Arial" w:hAnsi="Arial" w:cs="Arial"/>
        </w:rPr>
      </w:pPr>
      <w:r>
        <w:rPr>
          <w:rFonts w:ascii="Arial" w:hAnsi="Arial" w:cs="Arial"/>
        </w:rPr>
        <w:t xml:space="preserve">The testing </w:t>
      </w:r>
      <w:r w:rsidRPr="000351B2">
        <w:rPr>
          <w:rFonts w:ascii="Arial" w:hAnsi="Arial" w:cs="Arial"/>
        </w:rPr>
        <w:t xml:space="preserve">agency will provide </w:t>
      </w:r>
      <w:r>
        <w:rPr>
          <w:rFonts w:ascii="Arial" w:hAnsi="Arial" w:cs="Arial"/>
        </w:rPr>
        <w:t xml:space="preserve">results to the </w:t>
      </w:r>
      <w:r w:rsidRPr="00531E97">
        <w:rPr>
          <w:rFonts w:ascii="Arial" w:hAnsi="Arial" w:cs="Arial"/>
        </w:rPr>
        <w:t xml:space="preserve">Director of Compliance </w:t>
      </w:r>
      <w:r>
        <w:rPr>
          <w:rFonts w:ascii="Arial" w:hAnsi="Arial" w:cs="Arial"/>
        </w:rPr>
        <w:t xml:space="preserve">at Middlesex Community College.  Results can only be accepted directly from the testing site. The </w:t>
      </w:r>
      <w:r w:rsidRPr="00531E97">
        <w:rPr>
          <w:rFonts w:ascii="Arial" w:hAnsi="Arial" w:cs="Arial"/>
        </w:rPr>
        <w:t>Director</w:t>
      </w:r>
      <w:r>
        <w:rPr>
          <w:rFonts w:ascii="Arial" w:hAnsi="Arial" w:cs="Arial"/>
        </w:rPr>
        <w:t xml:space="preserve"> </w:t>
      </w:r>
      <w:r w:rsidRPr="00531E97">
        <w:rPr>
          <w:rFonts w:ascii="Arial" w:hAnsi="Arial" w:cs="Arial"/>
        </w:rPr>
        <w:t xml:space="preserve">of Compliance </w:t>
      </w:r>
      <w:r>
        <w:rPr>
          <w:rFonts w:ascii="Arial" w:hAnsi="Arial" w:cs="Arial"/>
        </w:rPr>
        <w:t xml:space="preserve">will provide the </w:t>
      </w:r>
      <w:r w:rsidRPr="001E5829">
        <w:rPr>
          <w:rFonts w:ascii="Arial" w:hAnsi="Arial" w:cs="Arial"/>
        </w:rPr>
        <w:t>applicable department</w:t>
      </w:r>
      <w:r>
        <w:rPr>
          <w:rFonts w:ascii="Arial" w:hAnsi="Arial" w:cs="Arial"/>
        </w:rPr>
        <w:t xml:space="preserve"> chair or program coordinator with</w:t>
      </w:r>
      <w:r w:rsidRPr="001E5829">
        <w:rPr>
          <w:rFonts w:ascii="Arial" w:hAnsi="Arial" w:cs="Arial"/>
        </w:rPr>
        <w:t xml:space="preserve"> a list of those students who have completed their drug screening and are eligible to participate in clinical education.  </w:t>
      </w:r>
    </w:p>
    <w:p w:rsidR="005732C1" w:rsidRPr="00672CE0" w:rsidRDefault="005732C1" w:rsidP="005732C1">
      <w:pPr>
        <w:jc w:val="both"/>
        <w:rPr>
          <w:rFonts w:ascii="Arial" w:hAnsi="Arial" w:cs="Arial"/>
          <w:sz w:val="22"/>
          <w:szCs w:val="22"/>
        </w:rPr>
      </w:pPr>
    </w:p>
    <w:p w:rsidR="005732C1" w:rsidRDefault="005732C1" w:rsidP="005732C1">
      <w:pPr>
        <w:pStyle w:val="ListParagraph"/>
        <w:numPr>
          <w:ilvl w:val="0"/>
          <w:numId w:val="25"/>
        </w:numPr>
        <w:jc w:val="both"/>
        <w:rPr>
          <w:rFonts w:ascii="Arial" w:hAnsi="Arial" w:cs="Arial"/>
        </w:rPr>
      </w:pPr>
      <w:r>
        <w:rPr>
          <w:rFonts w:ascii="Arial" w:hAnsi="Arial" w:cs="Arial"/>
        </w:rPr>
        <w:t xml:space="preserve">Students whose results fail to satisfy the screening criteria will not be eligible to </w:t>
      </w:r>
      <w:r w:rsidRPr="001E5829">
        <w:rPr>
          <w:rFonts w:ascii="Arial" w:hAnsi="Arial" w:cs="Arial"/>
        </w:rPr>
        <w:t xml:space="preserve">participate in </w:t>
      </w:r>
      <w:r>
        <w:rPr>
          <w:rFonts w:ascii="Arial" w:hAnsi="Arial" w:cs="Arial"/>
        </w:rPr>
        <w:t xml:space="preserve">the </w:t>
      </w:r>
      <w:r w:rsidRPr="001E5829">
        <w:rPr>
          <w:rFonts w:ascii="Arial" w:hAnsi="Arial" w:cs="Arial"/>
        </w:rPr>
        <w:t>clinical education</w:t>
      </w:r>
      <w:r>
        <w:rPr>
          <w:rFonts w:ascii="Arial" w:hAnsi="Arial" w:cs="Arial"/>
        </w:rPr>
        <w:t xml:space="preserve"> and </w:t>
      </w:r>
      <w:r w:rsidRPr="00AE001C">
        <w:rPr>
          <w:rFonts w:ascii="Arial" w:hAnsi="Arial" w:cs="Arial"/>
        </w:rPr>
        <w:t>consequently will be dismissed from the program unless the disqualifying factor can be satisfactorily remedied.</w:t>
      </w:r>
      <w:r>
        <w:rPr>
          <w:rFonts w:ascii="Arial" w:hAnsi="Arial" w:cs="Arial"/>
        </w:rPr>
        <w:t xml:space="preserve">  </w:t>
      </w:r>
    </w:p>
    <w:p w:rsidR="005732C1" w:rsidRPr="008522CA" w:rsidRDefault="005732C1" w:rsidP="005732C1">
      <w:pPr>
        <w:pStyle w:val="ListParagraph"/>
        <w:jc w:val="both"/>
        <w:rPr>
          <w:rFonts w:ascii="Arial" w:hAnsi="Arial" w:cs="Arial"/>
        </w:rPr>
      </w:pPr>
    </w:p>
    <w:p w:rsidR="005732C1" w:rsidRPr="008522CA" w:rsidRDefault="005732C1" w:rsidP="005732C1">
      <w:pPr>
        <w:pStyle w:val="ListParagraph"/>
        <w:numPr>
          <w:ilvl w:val="0"/>
          <w:numId w:val="25"/>
        </w:numPr>
        <w:jc w:val="both"/>
        <w:rPr>
          <w:rFonts w:ascii="Arial" w:hAnsi="Arial" w:cs="Arial"/>
        </w:rPr>
      </w:pPr>
      <w:r w:rsidRPr="008522CA">
        <w:rPr>
          <w:rFonts w:ascii="Arial" w:hAnsi="Arial" w:cs="Arial"/>
        </w:rPr>
        <w:t>Students</w:t>
      </w:r>
      <w:r w:rsidRPr="008522CA">
        <w:rPr>
          <w:rFonts w:ascii="Arial" w:hAnsi="Arial" w:cs="Arial"/>
          <w:lang w:val="en"/>
        </w:rPr>
        <w:t xml:space="preserve"> with a positive drug test may challenge the results of the test within five (5) days of notification of the drug test results.  </w:t>
      </w:r>
      <w:r w:rsidRPr="008522CA">
        <w:rPr>
          <w:rFonts w:ascii="Arial" w:hAnsi="Arial" w:cs="Arial"/>
        </w:rPr>
        <w:t xml:space="preserve"> </w:t>
      </w:r>
      <w:r w:rsidRPr="008522CA">
        <w:rPr>
          <w:rFonts w:ascii="Arial" w:hAnsi="Arial" w:cs="Arial"/>
          <w:lang w:val="en"/>
        </w:rPr>
        <w:t>This challenge must be in writing and</w:t>
      </w:r>
      <w:r w:rsidRPr="008522CA">
        <w:rPr>
          <w:rFonts w:ascii="Arial" w:hAnsi="Arial" w:cs="Arial"/>
        </w:rPr>
        <w:t xml:space="preserve"> delivered to the Director of HR, Compliance &amp; Talent Development, Darcy Orellana via email at </w:t>
      </w:r>
      <w:hyperlink r:id="rId22" w:history="1">
        <w:r w:rsidRPr="008522CA">
          <w:rPr>
            <w:rStyle w:val="Hyperlink"/>
            <w:rFonts w:ascii="Arial" w:hAnsi="Arial" w:cs="Arial"/>
          </w:rPr>
          <w:t>orellanad@middlesex.mass.edu</w:t>
        </w:r>
      </w:hyperlink>
      <w:r w:rsidRPr="008522CA">
        <w:rPr>
          <w:rFonts w:ascii="Arial" w:hAnsi="Arial" w:cs="Arial"/>
        </w:rPr>
        <w:t>/</w:t>
      </w:r>
    </w:p>
    <w:p w:rsidR="002018B6" w:rsidRPr="00853494" w:rsidRDefault="002018B6" w:rsidP="002018B6">
      <w:pPr>
        <w:pStyle w:val="ListParagraph"/>
        <w:ind w:left="0"/>
        <w:jc w:val="left"/>
        <w:rPr>
          <w:rFonts w:ascii="Times New Roman" w:hAnsi="Times New Roman"/>
          <w:sz w:val="24"/>
          <w:szCs w:val="24"/>
        </w:rPr>
      </w:pPr>
    </w:p>
    <w:p w:rsidR="00E3485E" w:rsidRPr="007D2D99" w:rsidRDefault="00E3485E" w:rsidP="00B054F3">
      <w:pPr>
        <w:pStyle w:val="Heading2"/>
      </w:pPr>
      <w:bookmarkStart w:id="42" w:name="_Toc70591443"/>
      <w:r w:rsidRPr="007D2D99">
        <w:t>LABORATORY POLICY</w:t>
      </w:r>
      <w:bookmarkEnd w:id="42"/>
    </w:p>
    <w:p w:rsidR="00E3485E" w:rsidRPr="00E3485E" w:rsidRDefault="00E3485E" w:rsidP="00E3485E">
      <w:pPr>
        <w:spacing w:after="200" w:line="276" w:lineRule="auto"/>
        <w:rPr>
          <w:rFonts w:ascii="Calibri" w:eastAsia="Calibri" w:hAnsi="Calibri"/>
          <w:sz w:val="22"/>
          <w:szCs w:val="22"/>
        </w:rPr>
      </w:pPr>
    </w:p>
    <w:p w:rsidR="00E3485E" w:rsidRPr="00E3485E" w:rsidRDefault="00E3485E" w:rsidP="00E3485E">
      <w:pPr>
        <w:spacing w:after="200" w:line="276" w:lineRule="auto"/>
        <w:rPr>
          <w:rFonts w:eastAsia="Calibri"/>
        </w:rPr>
      </w:pPr>
      <w:r w:rsidRPr="00E3485E">
        <w:rPr>
          <w:rFonts w:eastAsia="Calibri"/>
        </w:rPr>
        <w:t>Students will adhere to the laboratory policy when practicing with each other during open labs, performing assessments, and or conducting phantom radiography.</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 xml:space="preserve">Students must wear radiation monitors when at their clinical affiliate and at the college when using the energized lab. </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The radiation monitors are to be w</w:t>
      </w:r>
      <w:r w:rsidR="006574D7">
        <w:rPr>
          <w:rFonts w:eastAsia="MS Mincho"/>
          <w:szCs w:val="20"/>
        </w:rPr>
        <w:t>orn a</w:t>
      </w:r>
      <w:r w:rsidRPr="00E3485E">
        <w:rPr>
          <w:rFonts w:eastAsia="MS Mincho"/>
          <w:szCs w:val="20"/>
        </w:rPr>
        <w:t>t the collar.</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Students must be supervised by a licensed Radiographer or the x-ray tube needs to be deactivated when using the energized lab at the college.</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Any student not wearing a radiation monitor will not be allowed to use the lab.</w:t>
      </w:r>
    </w:p>
    <w:p w:rsidR="00E3485E" w:rsidRPr="00E3485E" w:rsidRDefault="00E3485E" w:rsidP="00E3485E">
      <w:pPr>
        <w:numPr>
          <w:ilvl w:val="0"/>
          <w:numId w:val="18"/>
        </w:numPr>
        <w:spacing w:after="200" w:line="276" w:lineRule="auto"/>
        <w:rPr>
          <w:rFonts w:eastAsia="MS Mincho"/>
          <w:szCs w:val="20"/>
        </w:rPr>
      </w:pPr>
      <w:r w:rsidRPr="00E3485E">
        <w:rPr>
          <w:rFonts w:eastAsia="MS Mincho"/>
          <w:szCs w:val="20"/>
        </w:rPr>
        <w:t>Students will never hold a phantom or image receptor during a procedure while ionizing radiation is in use.</w:t>
      </w:r>
    </w:p>
    <w:p w:rsidR="00E3485E" w:rsidRDefault="00E3485E" w:rsidP="00E3485E">
      <w:pPr>
        <w:numPr>
          <w:ilvl w:val="0"/>
          <w:numId w:val="18"/>
        </w:numPr>
        <w:spacing w:after="200" w:line="276" w:lineRule="auto"/>
        <w:contextualSpacing/>
        <w:rPr>
          <w:rFonts w:eastAsia="Calibri"/>
        </w:rPr>
      </w:pPr>
      <w:r w:rsidRPr="00E3485E">
        <w:rPr>
          <w:rFonts w:eastAsia="Calibri"/>
        </w:rPr>
        <w:t>There will be no eating or drinking in the lab.</w:t>
      </w:r>
    </w:p>
    <w:p w:rsidR="00E3485E" w:rsidRPr="00E3485E" w:rsidRDefault="00E3485E" w:rsidP="00E3485E">
      <w:pPr>
        <w:spacing w:after="200" w:line="276" w:lineRule="auto"/>
        <w:ind w:left="720"/>
        <w:contextualSpacing/>
        <w:rPr>
          <w:rFonts w:eastAsia="Calibri"/>
        </w:rPr>
      </w:pPr>
    </w:p>
    <w:p w:rsidR="00E3485E" w:rsidRDefault="00E3485E" w:rsidP="00E3485E">
      <w:pPr>
        <w:numPr>
          <w:ilvl w:val="0"/>
          <w:numId w:val="18"/>
        </w:numPr>
        <w:spacing w:after="200" w:line="276" w:lineRule="auto"/>
        <w:contextualSpacing/>
        <w:rPr>
          <w:rFonts w:eastAsia="Calibri"/>
        </w:rPr>
      </w:pPr>
      <w:r w:rsidRPr="00E3485E">
        <w:rPr>
          <w:rFonts w:eastAsia="Calibri"/>
        </w:rPr>
        <w:t xml:space="preserve">The students will bring a </w:t>
      </w:r>
      <w:r w:rsidR="00C87B75" w:rsidRPr="00E3485E">
        <w:rPr>
          <w:rFonts w:eastAsia="Calibri"/>
        </w:rPr>
        <w:t>position</w:t>
      </w:r>
      <w:r w:rsidR="00C87B75">
        <w:rPr>
          <w:rFonts w:eastAsia="Calibri"/>
        </w:rPr>
        <w:t xml:space="preserve">ing </w:t>
      </w:r>
      <w:r w:rsidR="00C87B75" w:rsidRPr="00E3485E">
        <w:rPr>
          <w:rFonts w:eastAsia="Calibri"/>
        </w:rPr>
        <w:t>partner</w:t>
      </w:r>
      <w:r w:rsidRPr="00E3485E">
        <w:rPr>
          <w:rFonts w:eastAsia="Calibri"/>
        </w:rPr>
        <w:t xml:space="preserve"> with him/her during open lab.</w:t>
      </w:r>
    </w:p>
    <w:p w:rsidR="00E3485E" w:rsidRPr="00E3485E" w:rsidRDefault="00E3485E" w:rsidP="00E3485E">
      <w:pPr>
        <w:spacing w:after="200" w:line="276" w:lineRule="auto"/>
        <w:contextualSpacing/>
        <w:rPr>
          <w:rFonts w:eastAsia="Calibri"/>
        </w:rPr>
      </w:pPr>
    </w:p>
    <w:p w:rsidR="003E3478" w:rsidRDefault="00E3485E" w:rsidP="003E3478">
      <w:pPr>
        <w:numPr>
          <w:ilvl w:val="0"/>
          <w:numId w:val="18"/>
        </w:numPr>
        <w:spacing w:after="200" w:line="276" w:lineRule="auto"/>
        <w:contextualSpacing/>
        <w:rPr>
          <w:rFonts w:eastAsia="Calibri"/>
        </w:rPr>
      </w:pPr>
      <w:r w:rsidRPr="00E3485E">
        <w:rPr>
          <w:rFonts w:eastAsia="Calibri"/>
        </w:rPr>
        <w:t>The lab</w:t>
      </w:r>
      <w:r w:rsidR="004E399F">
        <w:rPr>
          <w:rFonts w:eastAsia="Calibri"/>
        </w:rPr>
        <w:t xml:space="preserve"> will be cleaned after each use.</w:t>
      </w:r>
    </w:p>
    <w:p w:rsidR="00487263" w:rsidRDefault="00487263" w:rsidP="00487263">
      <w:pPr>
        <w:pStyle w:val="ListParagraph"/>
      </w:pPr>
    </w:p>
    <w:p w:rsidR="00487263" w:rsidRPr="004E399F" w:rsidRDefault="00487263" w:rsidP="00487263">
      <w:pPr>
        <w:spacing w:after="200" w:line="276" w:lineRule="auto"/>
        <w:ind w:left="720"/>
        <w:contextualSpacing/>
        <w:rPr>
          <w:rFonts w:eastAsia="Calibri"/>
        </w:rPr>
      </w:pPr>
    </w:p>
    <w:p w:rsidR="00FA6DB6" w:rsidRPr="001B4019" w:rsidRDefault="00FA6DB6" w:rsidP="001B4019">
      <w:pPr>
        <w:pStyle w:val="Heading1"/>
        <w:rPr>
          <w:rFonts w:eastAsia="MS Mincho"/>
        </w:rPr>
      </w:pPr>
      <w:bookmarkStart w:id="43" w:name="_Toc532915859"/>
      <w:bookmarkStart w:id="44" w:name="_Toc70591444"/>
      <w:r w:rsidRPr="000927EE">
        <w:rPr>
          <w:rFonts w:eastAsia="MS Mincho"/>
        </w:rPr>
        <w:lastRenderedPageBreak/>
        <w:t xml:space="preserve">HOSPITAL </w:t>
      </w:r>
      <w:r w:rsidR="00502327">
        <w:rPr>
          <w:rFonts w:eastAsia="MS Mincho"/>
        </w:rPr>
        <w:t>AND PROGRAM</w:t>
      </w:r>
      <w:r w:rsidR="0023410D">
        <w:rPr>
          <w:rFonts w:eastAsia="MS Mincho"/>
        </w:rPr>
        <w:t xml:space="preserve"> </w:t>
      </w:r>
      <w:r w:rsidRPr="000927EE">
        <w:rPr>
          <w:rFonts w:eastAsia="MS Mincho"/>
        </w:rPr>
        <w:t>POLICIES</w:t>
      </w:r>
      <w:bookmarkEnd w:id="43"/>
      <w:bookmarkEnd w:id="44"/>
    </w:p>
    <w:p w:rsidR="00FA6DB6" w:rsidRDefault="00FA6DB6" w:rsidP="000927EE">
      <w:pPr>
        <w:jc w:val="center"/>
        <w:rPr>
          <w:rFonts w:eastAsia="MS Mincho"/>
        </w:rPr>
      </w:pPr>
    </w:p>
    <w:p w:rsidR="00FA6DB6" w:rsidRDefault="00FA6DB6">
      <w:pPr>
        <w:pStyle w:val="Heading2"/>
      </w:pPr>
      <w:bookmarkStart w:id="45" w:name="_Toc532915860"/>
      <w:bookmarkStart w:id="46" w:name="_Toc70591445"/>
      <w:r>
        <w:t>CLINICAL AFFILIATION</w:t>
      </w:r>
      <w:bookmarkEnd w:id="45"/>
      <w:bookmarkEnd w:id="46"/>
    </w:p>
    <w:p w:rsidR="00FA6DB6" w:rsidRDefault="00FA6DB6">
      <w:pPr>
        <w:pStyle w:val="PlainText"/>
      </w:pPr>
      <w:r>
        <w:t>Following is a list of hospitals that have, through formal agreements, agreed to act as the clinical agencies for our program.  In order that we maintain continuity in your clini</w:t>
      </w:r>
      <w:r w:rsidR="007E5234">
        <w:t xml:space="preserve">cal education, students </w:t>
      </w:r>
      <w:r w:rsidR="00A25169">
        <w:t>will rotate</w:t>
      </w:r>
      <w:r w:rsidR="007E5234">
        <w:t xml:space="preserve"> to at least two clinical sites</w:t>
      </w:r>
      <w:r w:rsidR="00A25169">
        <w:t xml:space="preserve">.  </w:t>
      </w:r>
      <w:r>
        <w:t>A copy of the agreement between Middlesex and its affiliate hospitals is kept on file in the College faculty office and the Radiology department.</w:t>
      </w:r>
    </w:p>
    <w:p w:rsidR="00A85ED2" w:rsidRDefault="00A85ED2">
      <w:pPr>
        <w:pStyle w:val="PlainText"/>
      </w:pPr>
    </w:p>
    <w:p w:rsidR="00A85ED2" w:rsidRDefault="00A85ED2" w:rsidP="00A85ED2">
      <w:pPr>
        <w:pStyle w:val="PlainText"/>
      </w:pPr>
      <w:r>
        <w:t>Emerson Hospital-Concord, MA</w:t>
      </w:r>
    </w:p>
    <w:p w:rsidR="00A85ED2" w:rsidRDefault="00A85ED2" w:rsidP="00A85ED2">
      <w:pPr>
        <w:pStyle w:val="PlainText"/>
      </w:pPr>
      <w:r>
        <w:t>David Rose, MD</w:t>
      </w:r>
      <w:r>
        <w:tab/>
      </w:r>
      <w:r>
        <w:tab/>
      </w:r>
      <w:r>
        <w:tab/>
        <w:t>Chief Radiologist</w:t>
      </w:r>
    </w:p>
    <w:p w:rsidR="00A85ED2" w:rsidRDefault="00A85ED2" w:rsidP="00A85ED2">
      <w:pPr>
        <w:pStyle w:val="PlainText"/>
      </w:pPr>
      <w:r>
        <w:t>David Woodford</w:t>
      </w:r>
      <w:r>
        <w:tab/>
      </w:r>
      <w:r>
        <w:tab/>
      </w:r>
      <w:r>
        <w:tab/>
        <w:t>Director of Imaging Services</w:t>
      </w:r>
    </w:p>
    <w:p w:rsidR="00A85ED2" w:rsidRDefault="00A85ED2" w:rsidP="00A85ED2">
      <w:pPr>
        <w:pStyle w:val="PlainText"/>
      </w:pPr>
      <w:r>
        <w:t>Marianne Green, RTR</w:t>
      </w:r>
      <w:r>
        <w:tab/>
      </w:r>
      <w:r>
        <w:tab/>
      </w:r>
      <w:r>
        <w:tab/>
        <w:t>Clinical Preceptor</w:t>
      </w:r>
    </w:p>
    <w:p w:rsidR="00A85ED2" w:rsidRDefault="00A85ED2" w:rsidP="00A85ED2">
      <w:pPr>
        <w:pStyle w:val="PlainText"/>
      </w:pPr>
      <w:r>
        <w:t>John Fifield, RTR,MR                        Clinical Preceptor</w:t>
      </w:r>
    </w:p>
    <w:p w:rsidR="00A85ED2" w:rsidRDefault="00A85ED2" w:rsidP="00A85ED2">
      <w:pPr>
        <w:pStyle w:val="PlainText"/>
      </w:pPr>
    </w:p>
    <w:p w:rsidR="00A85ED2" w:rsidRDefault="00A85ED2" w:rsidP="00A85ED2">
      <w:pPr>
        <w:pStyle w:val="PlainText"/>
      </w:pPr>
      <w:r w:rsidRPr="00F11ED9">
        <w:rPr>
          <w:szCs w:val="24"/>
        </w:rPr>
        <w:t>Beth Israel Lahey Health</w:t>
      </w:r>
      <w:r w:rsidRPr="00A85ED2">
        <w:rPr>
          <w:rFonts w:ascii="Calibri" w:hAnsi="Calibri" w:cs="Calibri"/>
          <w:sz w:val="22"/>
        </w:rPr>
        <w:t xml:space="preserve"> </w:t>
      </w:r>
      <w:r>
        <w:t>Lahey Hospital and Medical Center   Burlington, MA</w:t>
      </w:r>
    </w:p>
    <w:p w:rsidR="00A85ED2" w:rsidRDefault="00A85ED2" w:rsidP="00A85ED2">
      <w:pPr>
        <w:pStyle w:val="PlainText"/>
      </w:pPr>
      <w:r>
        <w:t>Christopher Wald,MD,PHD,MBA     Chair of Radiology</w:t>
      </w:r>
    </w:p>
    <w:p w:rsidR="00A85ED2" w:rsidRDefault="00A85ED2" w:rsidP="00A85ED2">
      <w:pPr>
        <w:pStyle w:val="PlainText"/>
      </w:pPr>
      <w:r>
        <w:t>Patricia Doyle,MBA,CRA,RTR, MR Director of Radiology</w:t>
      </w:r>
    </w:p>
    <w:p w:rsidR="00A85ED2" w:rsidRDefault="00A85ED2" w:rsidP="00A85ED2">
      <w:pPr>
        <w:pStyle w:val="PlainText"/>
      </w:pPr>
      <w:r w:rsidRPr="007C4D13">
        <w:rPr>
          <w:szCs w:val="24"/>
        </w:rPr>
        <w:t>Susan Landolfi</w:t>
      </w:r>
      <w:r w:rsidRPr="00A85ED2">
        <w:rPr>
          <w:rFonts w:ascii="Calibri" w:hAnsi="Calibri" w:cs="Calibri"/>
          <w:sz w:val="22"/>
          <w:szCs w:val="22"/>
        </w:rPr>
        <w:t xml:space="preserve">, </w:t>
      </w:r>
      <w:r>
        <w:t>RTR</w:t>
      </w:r>
      <w:r>
        <w:tab/>
        <w:t xml:space="preserve">   </w:t>
      </w:r>
      <w:r>
        <w:tab/>
      </w:r>
      <w:r>
        <w:tab/>
        <w:t>Clinical Preceptor</w:t>
      </w:r>
    </w:p>
    <w:p w:rsidR="00A85ED2" w:rsidRPr="00B633C1" w:rsidRDefault="00A85ED2" w:rsidP="00A85ED2">
      <w:pPr>
        <w:pStyle w:val="PlainText"/>
        <w:rPr>
          <w:szCs w:val="24"/>
        </w:rPr>
      </w:pPr>
      <w:r w:rsidRPr="00B633C1">
        <w:rPr>
          <w:szCs w:val="24"/>
        </w:rPr>
        <w:t>Jillian Pennie,</w:t>
      </w:r>
      <w:r>
        <w:rPr>
          <w:szCs w:val="24"/>
        </w:rPr>
        <w:t xml:space="preserve"> RTRM                          </w:t>
      </w:r>
      <w:r>
        <w:t>Clinical Preceptor</w:t>
      </w:r>
    </w:p>
    <w:p w:rsidR="00A85ED2" w:rsidRDefault="00A85ED2" w:rsidP="00A85ED2">
      <w:pPr>
        <w:pStyle w:val="PlainText"/>
      </w:pPr>
    </w:p>
    <w:p w:rsidR="00A85ED2" w:rsidRDefault="00A85ED2" w:rsidP="00A85ED2">
      <w:pPr>
        <w:pStyle w:val="PlainText"/>
      </w:pPr>
      <w:r w:rsidRPr="00D62D78">
        <w:rPr>
          <w:szCs w:val="24"/>
        </w:rPr>
        <w:t>Mass General Brigham at</w:t>
      </w:r>
      <w:r w:rsidRPr="00A85ED2">
        <w:rPr>
          <w:rFonts w:ascii="Calibri" w:hAnsi="Calibri" w:cs="Calibri"/>
          <w:sz w:val="22"/>
        </w:rPr>
        <w:t xml:space="preserve"> </w:t>
      </w:r>
      <w:r>
        <w:t>Newton-Wellesley Hospital – Newton, MA</w:t>
      </w:r>
    </w:p>
    <w:p w:rsidR="00A85ED2" w:rsidRDefault="00A85ED2" w:rsidP="00A85ED2">
      <w:pPr>
        <w:pStyle w:val="PlainText"/>
      </w:pPr>
      <w:r>
        <w:t>Anand Prabhaker, M.D.</w:t>
      </w:r>
      <w:r>
        <w:tab/>
      </w:r>
      <w:r>
        <w:tab/>
        <w:t>Chair of Radiology</w:t>
      </w:r>
    </w:p>
    <w:p w:rsidR="00A85ED2" w:rsidRDefault="00A85ED2" w:rsidP="00A85ED2">
      <w:pPr>
        <w:pStyle w:val="PlainText"/>
      </w:pPr>
      <w:r>
        <w:t>David Marchione</w:t>
      </w:r>
      <w:r>
        <w:tab/>
      </w:r>
      <w:r>
        <w:tab/>
      </w:r>
      <w:r>
        <w:tab/>
        <w:t>Director of Radiology</w:t>
      </w:r>
    </w:p>
    <w:p w:rsidR="00A85ED2" w:rsidRDefault="00A85ED2" w:rsidP="00A85ED2">
      <w:pPr>
        <w:pStyle w:val="PlainText"/>
      </w:pPr>
      <w:r>
        <w:t>Sheila Lenihan, RTR</w:t>
      </w:r>
      <w:r>
        <w:tab/>
      </w:r>
      <w:r>
        <w:tab/>
        <w:t xml:space="preserve"> </w:t>
      </w:r>
      <w:r>
        <w:tab/>
        <w:t>Clinical Preceptor</w:t>
      </w:r>
    </w:p>
    <w:p w:rsidR="00A85ED2" w:rsidRDefault="00A85ED2" w:rsidP="00A85ED2">
      <w:pPr>
        <w:pStyle w:val="PlainText"/>
      </w:pPr>
    </w:p>
    <w:p w:rsidR="00A85ED2" w:rsidRDefault="00A85ED2" w:rsidP="00A85ED2">
      <w:pPr>
        <w:pStyle w:val="PlainText"/>
      </w:pPr>
      <w:r>
        <w:t>Lowell General Hospital, Saints Campus – Lowell, MA</w:t>
      </w:r>
    </w:p>
    <w:p w:rsidR="00A85ED2" w:rsidRDefault="00A85ED2" w:rsidP="00A85ED2">
      <w:pPr>
        <w:pStyle w:val="PlainText"/>
        <w:jc w:val="both"/>
      </w:pPr>
      <w:r>
        <w:t xml:space="preserve">Dr.  </w:t>
      </w:r>
      <w:r>
        <w:rPr>
          <w:color w:val="000000"/>
        </w:rPr>
        <w:t>Lindsay Baron</w:t>
      </w:r>
      <w:r>
        <w:t xml:space="preserve">     </w:t>
      </w:r>
      <w:r>
        <w:tab/>
      </w:r>
      <w:r>
        <w:tab/>
        <w:t xml:space="preserve">      </w:t>
      </w:r>
      <w:r>
        <w:tab/>
        <w:t>Chief Radiologist</w:t>
      </w:r>
    </w:p>
    <w:p w:rsidR="00A85ED2" w:rsidRDefault="00A85ED2" w:rsidP="00A85ED2">
      <w:pPr>
        <w:pStyle w:val="PlainText"/>
      </w:pPr>
      <w:r>
        <w:t xml:space="preserve">Mickey Martinez </w:t>
      </w:r>
      <w:r>
        <w:tab/>
      </w:r>
      <w:r>
        <w:tab/>
      </w:r>
      <w:r>
        <w:tab/>
        <w:t xml:space="preserve">Department Manager </w:t>
      </w:r>
    </w:p>
    <w:p w:rsidR="00A85ED2" w:rsidRDefault="00A85ED2" w:rsidP="00A85ED2">
      <w:pPr>
        <w:pStyle w:val="PlainText"/>
      </w:pPr>
      <w:r>
        <w:t>Karen Brunelle, RTR</w:t>
      </w:r>
      <w:r>
        <w:tab/>
        <w:t xml:space="preserve">           </w:t>
      </w:r>
      <w:r>
        <w:tab/>
      </w:r>
      <w:r>
        <w:tab/>
        <w:t>Clinical Preceptor</w:t>
      </w:r>
    </w:p>
    <w:p w:rsidR="00A85ED2" w:rsidRDefault="00A85ED2" w:rsidP="00A85ED2">
      <w:pPr>
        <w:pStyle w:val="PlainText"/>
      </w:pPr>
    </w:p>
    <w:p w:rsidR="00A85ED2" w:rsidRDefault="00A85ED2" w:rsidP="00A85ED2">
      <w:pPr>
        <w:pStyle w:val="PlainText"/>
      </w:pPr>
      <w:r w:rsidRPr="00F11ED9">
        <w:rPr>
          <w:szCs w:val="24"/>
        </w:rPr>
        <w:t>Beth Israel Lahey Health</w:t>
      </w:r>
      <w:r w:rsidRPr="00A85ED2">
        <w:rPr>
          <w:rFonts w:ascii="Calibri" w:hAnsi="Calibri" w:cs="Calibri"/>
          <w:sz w:val="22"/>
        </w:rPr>
        <w:t xml:space="preserve"> </w:t>
      </w:r>
      <w:r>
        <w:t>Winchester Hospital – Winchester, MA</w:t>
      </w:r>
    </w:p>
    <w:p w:rsidR="00A85ED2" w:rsidRDefault="00531057" w:rsidP="00A85ED2">
      <w:pPr>
        <w:pStyle w:val="PlainText"/>
      </w:pPr>
      <w:r>
        <w:t>Dr. John Dubrow</w:t>
      </w:r>
      <w:r>
        <w:tab/>
      </w:r>
      <w:r>
        <w:tab/>
      </w:r>
      <w:r>
        <w:tab/>
      </w:r>
      <w:r w:rsidR="00A85ED2">
        <w:t>Chair of Radiology</w:t>
      </w:r>
    </w:p>
    <w:p w:rsidR="00A85ED2" w:rsidRDefault="00A85ED2" w:rsidP="00A85ED2">
      <w:pPr>
        <w:pStyle w:val="PlainText"/>
      </w:pPr>
      <w:r w:rsidRPr="00C22194">
        <w:t>Joanne Grega</w:t>
      </w:r>
      <w:r>
        <w:tab/>
      </w:r>
      <w:r>
        <w:tab/>
        <w:t xml:space="preserve">      </w:t>
      </w:r>
      <w:r>
        <w:tab/>
        <w:t xml:space="preserve">            Administrative Director</w:t>
      </w:r>
    </w:p>
    <w:p w:rsidR="00A85ED2" w:rsidRDefault="00A85ED2" w:rsidP="00A85ED2">
      <w:pPr>
        <w:pStyle w:val="PlainText"/>
      </w:pPr>
      <w:r>
        <w:t>Stacy Ralphs, RTR</w:t>
      </w:r>
      <w:r>
        <w:tab/>
        <w:t xml:space="preserve">    </w:t>
      </w:r>
      <w:r>
        <w:tab/>
        <w:t xml:space="preserve">  </w:t>
      </w:r>
      <w:r>
        <w:tab/>
        <w:t>Clinical Preceptor</w:t>
      </w:r>
    </w:p>
    <w:p w:rsidR="00A85ED2" w:rsidRDefault="00A85ED2" w:rsidP="00A85ED2">
      <w:pPr>
        <w:pStyle w:val="PlainText"/>
      </w:pPr>
    </w:p>
    <w:p w:rsidR="00A85ED2" w:rsidRDefault="00A85ED2" w:rsidP="00A85ED2">
      <w:pPr>
        <w:pStyle w:val="PlainText"/>
      </w:pPr>
      <w:r>
        <w:t>Mass General Brigham at Newton-Wellesley Hospital  and Wells Avenue</w:t>
      </w:r>
    </w:p>
    <w:p w:rsidR="00A85ED2" w:rsidRDefault="00A85ED2" w:rsidP="00A85ED2">
      <w:pPr>
        <w:pStyle w:val="PlainText"/>
      </w:pPr>
      <w:r>
        <w:t>Anand Prabakher, M.D.</w:t>
      </w:r>
      <w:r>
        <w:tab/>
      </w:r>
      <w:r>
        <w:tab/>
        <w:t>Chief Radiologist</w:t>
      </w:r>
    </w:p>
    <w:p w:rsidR="00A85ED2" w:rsidRDefault="00A85ED2" w:rsidP="00A85ED2">
      <w:pPr>
        <w:pStyle w:val="PlainText"/>
      </w:pPr>
      <w:r>
        <w:rPr>
          <w:rFonts w:eastAsia="Times New Roman"/>
        </w:rPr>
        <w:t>Michael Shea                                      Interim Director of Radiology</w:t>
      </w:r>
    </w:p>
    <w:p w:rsidR="00A85ED2" w:rsidRDefault="00A85ED2" w:rsidP="00A85ED2">
      <w:pPr>
        <w:pStyle w:val="PlainText"/>
      </w:pPr>
      <w:r>
        <w:t>Michele Kearsley, RTR</w:t>
      </w:r>
      <w:r>
        <w:tab/>
      </w:r>
      <w:r>
        <w:tab/>
        <w:t>Department Manager</w:t>
      </w:r>
    </w:p>
    <w:p w:rsidR="00A85ED2" w:rsidRDefault="00A85ED2" w:rsidP="00A85ED2">
      <w:pPr>
        <w:pStyle w:val="PlainText"/>
      </w:pPr>
      <w:r>
        <w:t>Sheila Lenihan, RTR</w:t>
      </w:r>
      <w:r>
        <w:tab/>
      </w:r>
      <w:r>
        <w:tab/>
        <w:t xml:space="preserve"> </w:t>
      </w:r>
      <w:r>
        <w:tab/>
        <w:t>Clinical Preceptor</w:t>
      </w:r>
      <w:r>
        <w:tab/>
      </w:r>
      <w:r>
        <w:tab/>
      </w:r>
    </w:p>
    <w:p w:rsidR="00A85ED2" w:rsidRDefault="00A85ED2" w:rsidP="00A85ED2">
      <w:pPr>
        <w:pStyle w:val="PlainText"/>
      </w:pPr>
      <w:r>
        <w:t>Heidi Frail, RTR</w:t>
      </w:r>
      <w:r>
        <w:tab/>
      </w:r>
      <w:r>
        <w:tab/>
      </w:r>
      <w:r>
        <w:tab/>
        <w:t>Clinical Preceptor</w:t>
      </w:r>
    </w:p>
    <w:p w:rsidR="00A85ED2" w:rsidRDefault="00A85ED2">
      <w:pPr>
        <w:pStyle w:val="PlainText"/>
      </w:pPr>
    </w:p>
    <w:p w:rsidR="00FA6DB6" w:rsidRDefault="00FA6DB6">
      <w:pPr>
        <w:pStyle w:val="PlainText"/>
      </w:pPr>
    </w:p>
    <w:p w:rsidR="00FA6DB6" w:rsidRDefault="00357CED" w:rsidP="00357CED">
      <w:pPr>
        <w:pStyle w:val="PlainText"/>
      </w:pPr>
      <w:r>
        <w:tab/>
      </w:r>
      <w:r>
        <w:tab/>
      </w:r>
      <w:r>
        <w:tab/>
        <w:t xml:space="preserve">       </w:t>
      </w:r>
    </w:p>
    <w:p w:rsidR="00670A2A" w:rsidRDefault="00E064EF" w:rsidP="00670A2A">
      <w:pPr>
        <w:pStyle w:val="Heading2"/>
      </w:pPr>
      <w:bookmarkStart w:id="47" w:name="_Toc532915861"/>
      <w:r>
        <w:br w:type="page"/>
      </w:r>
      <w:bookmarkStart w:id="48" w:name="_Toc70591446"/>
      <w:r w:rsidR="00670A2A">
        <w:lastRenderedPageBreak/>
        <w:t>CLINICAL ASSIGNMENTS</w:t>
      </w:r>
      <w:bookmarkEnd w:id="48"/>
    </w:p>
    <w:p w:rsidR="00670A2A" w:rsidRDefault="00670A2A" w:rsidP="00670A2A"/>
    <w:p w:rsidR="00670A2A" w:rsidRPr="00E36624" w:rsidRDefault="00670A2A" w:rsidP="00357CED">
      <w:r>
        <w:t xml:space="preserve">Students will be assigned to at least two of the clinical </w:t>
      </w:r>
      <w:r w:rsidR="00357CED">
        <w:t>agencies listed above</w:t>
      </w:r>
      <w:r>
        <w:t xml:space="preserve"> during their two years in the Radiology Program.  Students must be willing to commute </w:t>
      </w:r>
      <w:r w:rsidR="00802078">
        <w:t>up to 100 miles at their own expense for clinical rotations</w:t>
      </w:r>
      <w:r w:rsidR="00E67C7D">
        <w:t>.</w:t>
      </w:r>
      <w:r w:rsidR="00422221">
        <w:t xml:space="preserve"> The Department Chair will assign students to their clinical rotations.  In general, students will not be assigned to sites where they are employed.  </w:t>
      </w:r>
    </w:p>
    <w:p w:rsidR="00FA6DB6" w:rsidRDefault="00FA6DB6">
      <w:pPr>
        <w:pStyle w:val="Heading2"/>
      </w:pPr>
      <w:bookmarkStart w:id="49" w:name="_Toc70591447"/>
      <w:r>
        <w:t>CLINIC/CLASSROOM HOURS</w:t>
      </w:r>
      <w:bookmarkEnd w:id="47"/>
      <w:bookmarkEnd w:id="49"/>
    </w:p>
    <w:p w:rsidR="00FA6DB6" w:rsidRDefault="00FA6DB6">
      <w:pPr>
        <w:pStyle w:val="PlainText"/>
      </w:pPr>
      <w:r>
        <w:t>The Joint Review Committee on Education in Radiologic Technology recommends that a combination of clinic experience and classroom hours not exceed 40 hours per week.  Under our present system, the</w:t>
      </w:r>
      <w:r w:rsidR="002814AB">
        <w:t xml:space="preserve"> student is below the requirement</w:t>
      </w:r>
      <w:r>
        <w:t xml:space="preserve"> of the 40 hours per week.</w:t>
      </w:r>
    </w:p>
    <w:p w:rsidR="00FA6DB6" w:rsidRDefault="00FA6DB6">
      <w:pPr>
        <w:pStyle w:val="PlainText"/>
      </w:pPr>
    </w:p>
    <w:p w:rsidR="00FA6DB6" w:rsidRDefault="00FA6DB6">
      <w:pPr>
        <w:pStyle w:val="PlainText"/>
      </w:pPr>
      <w:r>
        <w:t>Clinic Rotation will be as follows:</w:t>
      </w:r>
    </w:p>
    <w:p w:rsidR="00BF5D5F" w:rsidRDefault="00FA6DB6">
      <w:pPr>
        <w:pStyle w:val="PlainText"/>
      </w:pPr>
      <w:r>
        <w:t>Freshmen......Tuesday and Thursda</w:t>
      </w:r>
      <w:r w:rsidR="00BF5D5F">
        <w:t>y - Both semesters 7:30-3:30</w:t>
      </w:r>
    </w:p>
    <w:p w:rsidR="00FA6DB6" w:rsidRDefault="00FA6DB6">
      <w:pPr>
        <w:pStyle w:val="PlainText"/>
      </w:pPr>
      <w:r>
        <w:t>Summe</w:t>
      </w:r>
      <w:r w:rsidR="00D41A21">
        <w:t>r Practicum - Monday thru Thurday</w:t>
      </w:r>
      <w:r w:rsidR="00BF5D5F">
        <w:t xml:space="preserve"> 7:30-3:30</w:t>
      </w:r>
      <w:r w:rsidR="00D41A21">
        <w:t xml:space="preserve"> for 50 days.</w:t>
      </w:r>
    </w:p>
    <w:p w:rsidR="00FA6DB6" w:rsidRDefault="003058EE">
      <w:pPr>
        <w:pStyle w:val="PlainText"/>
      </w:pPr>
      <w:r>
        <w:t>Seniors</w:t>
      </w:r>
      <w:r w:rsidR="00FA6DB6">
        <w:t>.....Monday, Wednesday, and Friday</w:t>
      </w:r>
      <w:r w:rsidR="00735C50">
        <w:t xml:space="preserve"> 7:30-3:30</w:t>
      </w:r>
      <w:r w:rsidR="00FA6DB6">
        <w:t>.</w:t>
      </w:r>
    </w:p>
    <w:p w:rsidR="00FA6DB6" w:rsidRDefault="00FA6DB6">
      <w:pPr>
        <w:pStyle w:val="Heading2"/>
      </w:pPr>
      <w:bookmarkStart w:id="50" w:name="_Toc532915862"/>
      <w:bookmarkStart w:id="51" w:name="_Toc70591448"/>
      <w:r>
        <w:t>ATTENDANCE</w:t>
      </w:r>
      <w:bookmarkEnd w:id="50"/>
      <w:bookmarkEnd w:id="51"/>
      <w:r>
        <w:tab/>
      </w:r>
    </w:p>
    <w:p w:rsidR="00FA6DB6" w:rsidRDefault="00FA6DB6">
      <w:pPr>
        <w:pStyle w:val="PlainText"/>
      </w:pPr>
      <w:r>
        <w:t>As a professional</w:t>
      </w:r>
      <w:r w:rsidR="003058EE">
        <w:t>,</w:t>
      </w:r>
      <w:r>
        <w:t xml:space="preserve"> we have a responsibility to the patient and hospital staff to arrive at the clinic on</w:t>
      </w:r>
      <w:r w:rsidR="003058EE">
        <w:t xml:space="preserve"> assigned time.</w:t>
      </w:r>
      <w:r>
        <w:t xml:space="preserve"> </w:t>
      </w:r>
      <w:r w:rsidR="003058EE">
        <w:t>T</w:t>
      </w:r>
      <w:r>
        <w:t>herefore, clinic punctuality is a must.</w:t>
      </w:r>
    </w:p>
    <w:p w:rsidR="00FA6DB6" w:rsidRDefault="00FA6DB6">
      <w:pPr>
        <w:pStyle w:val="PlainText"/>
      </w:pPr>
      <w:r>
        <w:t>(See attendance sheets)</w:t>
      </w:r>
    </w:p>
    <w:p w:rsidR="00FA6DB6" w:rsidRDefault="00FA6DB6">
      <w:pPr>
        <w:pStyle w:val="Heading2"/>
      </w:pPr>
      <w:bookmarkStart w:id="52" w:name="_Toc532915863"/>
      <w:bookmarkStart w:id="53" w:name="_Toc70591449"/>
      <w:r>
        <w:t>TARDINESS</w:t>
      </w:r>
      <w:bookmarkEnd w:id="52"/>
      <w:bookmarkEnd w:id="53"/>
    </w:p>
    <w:p w:rsidR="00FA6DB6" w:rsidRDefault="00FA6DB6">
      <w:pPr>
        <w:pStyle w:val="PlainText"/>
      </w:pPr>
      <w:r>
        <w:t>First incident per practicum - informal verbal warning.</w:t>
      </w:r>
    </w:p>
    <w:p w:rsidR="00FA6DB6" w:rsidRDefault="00FA6DB6">
      <w:pPr>
        <w:pStyle w:val="PlainText"/>
      </w:pPr>
      <w:r>
        <w:t xml:space="preserve">Second incident per practicum - formal </w:t>
      </w:r>
      <w:r w:rsidR="00B34470">
        <w:t xml:space="preserve">written </w:t>
      </w:r>
      <w:r>
        <w:t>warning.</w:t>
      </w:r>
    </w:p>
    <w:p w:rsidR="00FA6DB6" w:rsidRDefault="00FA6DB6">
      <w:pPr>
        <w:pStyle w:val="PlainText"/>
      </w:pPr>
      <w:r>
        <w:t>Third incident per practicum - written warning to include a "last chance" notice.</w:t>
      </w:r>
    </w:p>
    <w:p w:rsidR="00FA6DB6" w:rsidRDefault="00FA6DB6">
      <w:pPr>
        <w:pStyle w:val="PlainText"/>
      </w:pPr>
      <w:r>
        <w:t>Fourth incident per practicum - Dismissal from clinical practicum.</w:t>
      </w:r>
    </w:p>
    <w:p w:rsidR="00FA6DB6" w:rsidRDefault="00FA6DB6">
      <w:pPr>
        <w:pStyle w:val="PlainText"/>
      </w:pPr>
      <w:r>
        <w:t>Each incident and action must be documented.</w:t>
      </w:r>
    </w:p>
    <w:p w:rsidR="00FA6DB6" w:rsidRDefault="00FA6DB6">
      <w:pPr>
        <w:pStyle w:val="Heading2"/>
      </w:pPr>
      <w:bookmarkStart w:id="54" w:name="_Toc532915864"/>
      <w:bookmarkStart w:id="55" w:name="_Toc70591450"/>
      <w:r>
        <w:t>ABSENCE</w:t>
      </w:r>
      <w:bookmarkEnd w:id="54"/>
      <w:bookmarkEnd w:id="55"/>
    </w:p>
    <w:p w:rsidR="00FA6DB6" w:rsidRDefault="000755C0" w:rsidP="000645E1">
      <w:pPr>
        <w:pStyle w:val="PlainText"/>
      </w:pPr>
      <w:r>
        <w:t xml:space="preserve">Students </w:t>
      </w:r>
      <w:r w:rsidR="00827FF6">
        <w:t>will be allowed 1 absence per semester for clinical courses</w:t>
      </w:r>
      <w:r w:rsidR="000645E1">
        <w:t>.</w:t>
      </w:r>
      <w:r w:rsidR="00E13669">
        <w:t xml:space="preserve">  Any absence that </w:t>
      </w:r>
      <w:r w:rsidR="00827FF6">
        <w:t xml:space="preserve">exceeds this </w:t>
      </w:r>
      <w:r w:rsidR="00E13669">
        <w:t>must be made up before the end of the semester in which the absence occurred at the d</w:t>
      </w:r>
      <w:r w:rsidR="00827FF6">
        <w:t>iscretion of the Program Director and or Clinical Coordinator</w:t>
      </w:r>
      <w:r w:rsidR="00E13669">
        <w:t>.</w:t>
      </w:r>
    </w:p>
    <w:p w:rsidR="001E63C3" w:rsidRDefault="001E63C3" w:rsidP="001E63C3">
      <w:pPr>
        <w:pStyle w:val="Heading2"/>
      </w:pPr>
      <w:bookmarkStart w:id="56" w:name="_Toc532915867"/>
      <w:bookmarkStart w:id="57" w:name="_Toc70591451"/>
      <w:r>
        <w:t>EXTENDED LEAVE</w:t>
      </w:r>
      <w:bookmarkEnd w:id="57"/>
    </w:p>
    <w:p w:rsidR="001E63C3" w:rsidRPr="001E63C3" w:rsidRDefault="00837976" w:rsidP="001E63C3">
      <w:r>
        <w:t>An extended leave of absence may be granted for extraordinary circumstances.  This leave time will be made-up and granted at the discretion of the Clinical Instructor and Program Director</w:t>
      </w:r>
    </w:p>
    <w:p w:rsidR="00FA6DB6" w:rsidRDefault="00FA6DB6">
      <w:pPr>
        <w:pStyle w:val="Heading2"/>
      </w:pPr>
      <w:bookmarkStart w:id="58" w:name="_Toc70591452"/>
      <w:r>
        <w:t>HOSPITAL POLICIES &amp; PROCEDURES</w:t>
      </w:r>
      <w:bookmarkEnd w:id="56"/>
      <w:bookmarkEnd w:id="58"/>
    </w:p>
    <w:p w:rsidR="00B4626D" w:rsidRPr="00B4626D" w:rsidRDefault="00FA6DB6" w:rsidP="00E92046">
      <w:pPr>
        <w:pStyle w:val="PlainText"/>
      </w:pPr>
      <w:r>
        <w:t>Follow the rules and regulations of your own hospital and department as established and explained by your clinical supervisors.</w:t>
      </w:r>
      <w:bookmarkStart w:id="59" w:name="_Toc532915868"/>
    </w:p>
    <w:p w:rsidR="00FA6DB6" w:rsidRDefault="00DD6C82">
      <w:pPr>
        <w:pStyle w:val="Heading2"/>
      </w:pPr>
      <w:bookmarkStart w:id="60" w:name="_Toc70591453"/>
      <w:r>
        <w:t xml:space="preserve">PATIENT </w:t>
      </w:r>
      <w:r w:rsidR="00FA6DB6">
        <w:t>CONFIDENTIALITY POLICY</w:t>
      </w:r>
      <w:r w:rsidR="00E942EA">
        <w:t xml:space="preserve"> (HIPAA)</w:t>
      </w:r>
      <w:bookmarkEnd w:id="60"/>
    </w:p>
    <w:p w:rsidR="00FA6DB6" w:rsidRDefault="00FA6DB6">
      <w:r>
        <w:tab/>
        <w:t xml:space="preserve">Students in the Radiologic Technology Program will have access to patient and hospital </w:t>
      </w:r>
    </w:p>
    <w:p w:rsidR="00FA6DB6" w:rsidRDefault="00FA6DB6">
      <w:r>
        <w:tab/>
      </w:r>
      <w:r w:rsidR="00482D04">
        <w:t>i</w:t>
      </w:r>
      <w:r w:rsidR="0057519C">
        <w:t>nformation</w:t>
      </w:r>
      <w:r>
        <w:t>.  This information may contain data that is confidential such as technical,</w:t>
      </w:r>
    </w:p>
    <w:p w:rsidR="00FA6DB6" w:rsidRDefault="00FA6DB6">
      <w:r>
        <w:tab/>
        <w:t>non-technical, medical records and other information that is not available to the public.</w:t>
      </w:r>
    </w:p>
    <w:p w:rsidR="00FA6DB6" w:rsidRDefault="00FA6DB6">
      <w:r>
        <w:lastRenderedPageBreak/>
        <w:tab/>
        <w:t>This information is the property of the clinical</w:t>
      </w:r>
      <w:r w:rsidR="003058EE">
        <w:t xml:space="preserve"> </w:t>
      </w:r>
      <w:r>
        <w:t xml:space="preserve">site </w:t>
      </w:r>
      <w:r w:rsidR="003058EE">
        <w:t xml:space="preserve">that </w:t>
      </w:r>
      <w:r>
        <w:t>the student is assigned.  Maintaining</w:t>
      </w:r>
    </w:p>
    <w:p w:rsidR="00FA6DB6" w:rsidRDefault="00FA6DB6">
      <w:r>
        <w:tab/>
        <w:t>confidentiality is essential in the student’s access to and use of this information.</w:t>
      </w:r>
    </w:p>
    <w:p w:rsidR="00FA6DB6" w:rsidRDefault="00FA6DB6"/>
    <w:p w:rsidR="00FA6DB6" w:rsidRDefault="00FA6DB6">
      <w:r>
        <w:tab/>
        <w:t>Students will be required to sign a statement of confidentiality to be kept on file at the</w:t>
      </w:r>
    </w:p>
    <w:p w:rsidR="00DA735C" w:rsidRDefault="00FA6DB6">
      <w:r>
        <w:tab/>
        <w:t>college.  The clinical sites will also ask the students to sign a statement of confidentiality.</w:t>
      </w:r>
    </w:p>
    <w:p w:rsidR="007D4063" w:rsidRDefault="007D4063"/>
    <w:p w:rsidR="00FA6DB6" w:rsidRDefault="00FA6DB6" w:rsidP="00310D45">
      <w:pPr>
        <w:ind w:firstLine="720"/>
      </w:pPr>
      <w:r>
        <w:t>Any student violating the confidentiality policy will be subject to disciplinary action up to</w:t>
      </w:r>
    </w:p>
    <w:p w:rsidR="00FA6DB6" w:rsidRDefault="00FA6DB6">
      <w:r>
        <w:tab/>
        <w:t>and including dismissal from the clinical site and/or the Radiology Program.</w:t>
      </w:r>
    </w:p>
    <w:p w:rsidR="002C41A4" w:rsidRDefault="002C41A4"/>
    <w:p w:rsidR="002C41A4" w:rsidRDefault="002C41A4" w:rsidP="002C41A4">
      <w:pPr>
        <w:pStyle w:val="Heading2"/>
      </w:pPr>
      <w:bookmarkStart w:id="61" w:name="_Toc70591454"/>
      <w:r>
        <w:t>ELECTRONIC MEDICAL RECORDS</w:t>
      </w:r>
      <w:bookmarkEnd w:id="61"/>
    </w:p>
    <w:p w:rsidR="002C41A4" w:rsidRDefault="002C41A4" w:rsidP="002C41A4"/>
    <w:p w:rsidR="002C41A4" w:rsidRPr="002C41A4" w:rsidRDefault="002C41A4" w:rsidP="002C41A4">
      <w:pPr>
        <w:rPr>
          <w:rFonts w:eastAsia="Calibri"/>
        </w:rPr>
      </w:pPr>
      <w:r w:rsidRPr="002C41A4">
        <w:rPr>
          <w:rFonts w:eastAsia="Calibri"/>
        </w:rPr>
        <w:t>Students will demonstrate, be trained in or be familiar with digital technology as it relates to an electronic medical record and PACS technology. </w:t>
      </w:r>
    </w:p>
    <w:p w:rsidR="002C41A4" w:rsidRPr="002C41A4" w:rsidRDefault="002C41A4" w:rsidP="002C41A4"/>
    <w:p w:rsidR="00FA6DB6" w:rsidRDefault="00FA6DB6">
      <w:pPr>
        <w:pStyle w:val="Heading2"/>
      </w:pPr>
      <w:bookmarkStart w:id="62" w:name="_Toc70591455"/>
      <w:r>
        <w:t>GRIEVANCE</w:t>
      </w:r>
      <w:bookmarkEnd w:id="59"/>
      <w:bookmarkEnd w:id="62"/>
    </w:p>
    <w:p w:rsidR="00FA6DB6" w:rsidRDefault="00FA6DB6">
      <w:pPr>
        <w:pStyle w:val="PlainText"/>
      </w:pPr>
      <w:r>
        <w:t xml:space="preserve">Any problem that may arise between the student and the department and/or its personnel must be discussed FIRST with clinical instructor.  If there is no mutually satisfactory </w:t>
      </w:r>
      <w:r w:rsidR="00482D04">
        <w:t>resolution, then a request for c</w:t>
      </w:r>
      <w:r>
        <w:t>ollege faculty to participate in the discussion may be initiated by either party, with advance written notification to ALL parties concerned.  An Instructor – Student Conference form will be filled out for all meetings between students and t</w:t>
      </w:r>
      <w:r w:rsidR="009070A1">
        <w:t xml:space="preserve">heir Instructors. </w:t>
      </w:r>
      <w:r w:rsidR="00FE7B51">
        <w:t>See college handbook for additional information regarding the grievance policy.</w:t>
      </w:r>
      <w:r>
        <w:t xml:space="preserve">  </w:t>
      </w:r>
    </w:p>
    <w:p w:rsidR="00FA6DB6" w:rsidRDefault="00FA6DB6">
      <w:pPr>
        <w:pStyle w:val="Heading2"/>
      </w:pPr>
      <w:bookmarkStart w:id="63" w:name="_Toc532915869"/>
      <w:bookmarkStart w:id="64" w:name="_Toc70591456"/>
      <w:r>
        <w:t>PERSONAL APPEARANCE</w:t>
      </w:r>
      <w:bookmarkEnd w:id="63"/>
      <w:bookmarkEnd w:id="64"/>
    </w:p>
    <w:p w:rsidR="00FA6DB6" w:rsidRDefault="00FA6DB6">
      <w:pPr>
        <w:pStyle w:val="PlainText"/>
      </w:pPr>
      <w:r>
        <w:t>Students will follow the uniform policy</w:t>
      </w:r>
      <w:r w:rsidR="00452437">
        <w:t xml:space="preserve"> listed below</w:t>
      </w:r>
      <w:r>
        <w:t>.  Failure to follow these policies will result in the student being sent home and making up the day at a later time.</w:t>
      </w:r>
    </w:p>
    <w:p w:rsidR="00FA6DB6" w:rsidRDefault="00FA6DB6">
      <w:pPr>
        <w:pStyle w:val="PlainText"/>
      </w:pPr>
    </w:p>
    <w:p w:rsidR="00FA6DB6" w:rsidRDefault="00FA6DB6">
      <w:pPr>
        <w:pStyle w:val="PlainText"/>
      </w:pPr>
      <w:r>
        <w:t>Wear cle</w:t>
      </w:r>
      <w:r w:rsidR="00AA4DF2">
        <w:t xml:space="preserve">an, </w:t>
      </w:r>
      <w:r w:rsidR="00670A2A">
        <w:t>appropriate footwear, no clogs.</w:t>
      </w:r>
      <w:r>
        <w:t xml:space="preserve"> </w:t>
      </w:r>
      <w:r w:rsidR="003058EE">
        <w:t xml:space="preserve"> Foot must be enclosed in the shoe.</w:t>
      </w:r>
    </w:p>
    <w:p w:rsidR="00FA6DB6" w:rsidRDefault="00FA6DB6">
      <w:pPr>
        <w:pStyle w:val="PlainText"/>
      </w:pPr>
      <w:r>
        <w:t>Jewelry may be worn.  (</w:t>
      </w:r>
      <w:r w:rsidR="0000632C">
        <w:t>in accordance with hospital policy</w:t>
      </w:r>
      <w:r>
        <w:t>)</w:t>
      </w:r>
    </w:p>
    <w:p w:rsidR="00FA6DB6" w:rsidRDefault="00FA6DB6">
      <w:pPr>
        <w:pStyle w:val="PlainText"/>
      </w:pPr>
      <w:r>
        <w:t>Have neat hairstyle.  Both men and women with long hair must tie it back or pin it up.</w:t>
      </w:r>
    </w:p>
    <w:p w:rsidR="00FA6DB6" w:rsidRDefault="00FA6DB6">
      <w:pPr>
        <w:pStyle w:val="PlainText"/>
      </w:pPr>
      <w:r>
        <w:t>Moderate make-up may be worn.</w:t>
      </w:r>
    </w:p>
    <w:p w:rsidR="00FA6DB6" w:rsidRDefault="00FA6DB6">
      <w:pPr>
        <w:pStyle w:val="PlainText"/>
      </w:pPr>
      <w:r>
        <w:t>Oral and personal hygiene is a must.</w:t>
      </w:r>
    </w:p>
    <w:p w:rsidR="00FA6DB6" w:rsidRDefault="003058EE">
      <w:pPr>
        <w:pStyle w:val="PlainText"/>
      </w:pPr>
      <w:r>
        <w:t>Name tags and radiation monitor</w:t>
      </w:r>
      <w:r w:rsidR="00FA6DB6">
        <w:t xml:space="preserve"> badges must be worn at all times</w:t>
      </w:r>
      <w:r w:rsidR="002C65B7">
        <w:t>. (</w:t>
      </w:r>
      <w:r w:rsidR="00FA6DB6">
        <w:t>See Clinical Instructor)</w:t>
      </w:r>
    </w:p>
    <w:p w:rsidR="00FA6DB6" w:rsidRDefault="00FA6DB6">
      <w:pPr>
        <w:pStyle w:val="PlainText"/>
      </w:pPr>
      <w:r>
        <w:t>Beards must be kept neat, trimmed and clean at all times</w:t>
      </w:r>
    </w:p>
    <w:p w:rsidR="00452437" w:rsidRDefault="003C0030" w:rsidP="003058EE">
      <w:pPr>
        <w:pStyle w:val="PlainText"/>
      </w:pPr>
      <w:r>
        <w:t xml:space="preserve">Hunter </w:t>
      </w:r>
      <w:r w:rsidR="000D33B6">
        <w:t>Green</w:t>
      </w:r>
      <w:r w:rsidR="00452437">
        <w:t xml:space="preserve"> pants</w:t>
      </w:r>
      <w:r w:rsidR="000D33B6">
        <w:t xml:space="preserve"> to match Green top</w:t>
      </w:r>
      <w:r w:rsidR="00452437">
        <w:t xml:space="preserve">, </w:t>
      </w:r>
      <w:r w:rsidR="00E82225">
        <w:t>optional lab coat.</w:t>
      </w:r>
    </w:p>
    <w:p w:rsidR="003C0030" w:rsidRDefault="003C0030" w:rsidP="003058EE">
      <w:pPr>
        <w:pStyle w:val="PlainText"/>
      </w:pPr>
      <w:r>
        <w:t>Imaging patch to be worn on left sleeve</w:t>
      </w:r>
      <w:r w:rsidR="00904A10">
        <w:t>.</w:t>
      </w:r>
    </w:p>
    <w:p w:rsidR="00452437" w:rsidRDefault="00D76757">
      <w:pPr>
        <w:pStyle w:val="PlainText"/>
      </w:pPr>
      <w:r>
        <w:t>Artificial nails are forbidden</w:t>
      </w:r>
      <w:r w:rsidR="009F3859">
        <w:t xml:space="preserve"> in the clinical area</w:t>
      </w:r>
      <w:r w:rsidR="00904A10">
        <w:t>.</w:t>
      </w:r>
    </w:p>
    <w:p w:rsidR="00904A10" w:rsidRDefault="00904A10" w:rsidP="00904A10">
      <w:r>
        <w:t>Tattoos may be covered or not.  (in accordance with hospital policy)</w:t>
      </w:r>
    </w:p>
    <w:p w:rsidR="00FA6DB6" w:rsidRDefault="00FA6DB6">
      <w:pPr>
        <w:pStyle w:val="Heading2"/>
      </w:pPr>
      <w:bookmarkStart w:id="65" w:name="_Toc532915870"/>
      <w:bookmarkStart w:id="66" w:name="_Toc70591457"/>
      <w:r>
        <w:t>STIPENDS</w:t>
      </w:r>
      <w:bookmarkEnd w:id="65"/>
      <w:bookmarkEnd w:id="66"/>
    </w:p>
    <w:p w:rsidR="00FA6DB6" w:rsidRDefault="00FA6DB6">
      <w:pPr>
        <w:pStyle w:val="PlainText"/>
      </w:pPr>
      <w:r>
        <w:t>No stipend will be paid to the student at any time during the program.</w:t>
      </w:r>
    </w:p>
    <w:p w:rsidR="00FA6DB6" w:rsidRDefault="00FA6DB6">
      <w:pPr>
        <w:pStyle w:val="Heading2"/>
      </w:pPr>
      <w:bookmarkStart w:id="67" w:name="_Toc532915871"/>
      <w:bookmarkStart w:id="68" w:name="_Toc70591458"/>
      <w:r>
        <w:t>VACATION</w:t>
      </w:r>
      <w:bookmarkEnd w:id="67"/>
      <w:bookmarkEnd w:id="68"/>
    </w:p>
    <w:p w:rsidR="00FA6DB6" w:rsidRDefault="00FA6DB6">
      <w:pPr>
        <w:pStyle w:val="PlainText"/>
      </w:pPr>
      <w:r>
        <w:t>No modification or substitutions are to be made for vacations during the academic year.</w:t>
      </w:r>
    </w:p>
    <w:p w:rsidR="00FA6DB6" w:rsidRDefault="00FA6DB6">
      <w:pPr>
        <w:pStyle w:val="Heading2"/>
      </w:pPr>
      <w:bookmarkStart w:id="69" w:name="_Toc532915872"/>
      <w:bookmarkStart w:id="70" w:name="_Toc70591459"/>
      <w:r>
        <w:lastRenderedPageBreak/>
        <w:t>TRANSFERS</w:t>
      </w:r>
      <w:bookmarkEnd w:id="69"/>
      <w:bookmarkEnd w:id="70"/>
    </w:p>
    <w:p w:rsidR="00FA6DB6" w:rsidRDefault="00FA6DB6">
      <w:pPr>
        <w:pStyle w:val="PlainText"/>
      </w:pPr>
      <w:r>
        <w:t>Transfer to other clinical affiliations occurs only as a final option</w:t>
      </w:r>
      <w:r w:rsidR="00792E46" w:rsidRPr="00792E46">
        <w:rPr>
          <w:i/>
        </w:rPr>
        <w:t xml:space="preserve"> </w:t>
      </w:r>
      <w:r w:rsidR="00792E46" w:rsidRPr="00792E46">
        <w:t>in collaboration with the hospital</w:t>
      </w:r>
      <w:r w:rsidR="00792E46">
        <w:t>.</w:t>
      </w:r>
      <w:r>
        <w:t xml:space="preserve"> If a clinical transfer does take place, the student will undergo a three-month probation period at the new hospital.  No more than two clinical placements will be allowed.</w:t>
      </w:r>
    </w:p>
    <w:p w:rsidR="00FA6DB6" w:rsidRDefault="00FA6DB6">
      <w:pPr>
        <w:pStyle w:val="PlainText"/>
      </w:pPr>
    </w:p>
    <w:p w:rsidR="00FA6DB6" w:rsidRDefault="00FA6DB6">
      <w:pPr>
        <w:pStyle w:val="PlainText"/>
      </w:pPr>
      <w:r>
        <w:t>Requests for transfers must be submitted in writing by the stu</w:t>
      </w:r>
      <w:r w:rsidR="00FD0D25">
        <w:t>dent to the P</w:t>
      </w:r>
      <w:r w:rsidR="00670A2A">
        <w:t>rogram Director</w:t>
      </w:r>
    </w:p>
    <w:p w:rsidR="00670A2A" w:rsidRDefault="00670A2A">
      <w:pPr>
        <w:pStyle w:val="PlainText"/>
      </w:pPr>
    </w:p>
    <w:p w:rsidR="00670A2A" w:rsidRDefault="00670A2A">
      <w:pPr>
        <w:pStyle w:val="PlainText"/>
      </w:pPr>
      <w:r>
        <w:t>The Program reserves the right to transfer students as needed.</w:t>
      </w:r>
    </w:p>
    <w:p w:rsidR="00FA6DB6" w:rsidRDefault="00FA6DB6">
      <w:pPr>
        <w:pStyle w:val="Heading2"/>
      </w:pPr>
      <w:bookmarkStart w:id="71" w:name="_Toc532915873"/>
      <w:bookmarkStart w:id="72" w:name="_Toc70591460"/>
      <w:r>
        <w:t>SICK TIME (calling in)</w:t>
      </w:r>
      <w:bookmarkEnd w:id="71"/>
      <w:bookmarkEnd w:id="72"/>
    </w:p>
    <w:p w:rsidR="00FA6DB6" w:rsidRDefault="00FA6DB6">
      <w:pPr>
        <w:pStyle w:val="PlainText"/>
      </w:pPr>
      <w:r>
        <w:t xml:space="preserve">Students must phone their clinical instructors according to hospital policy if they will be out sick. </w:t>
      </w:r>
    </w:p>
    <w:p w:rsidR="00FA6DB6" w:rsidRDefault="00FA6DB6">
      <w:pPr>
        <w:pStyle w:val="Heading2"/>
      </w:pPr>
      <w:bookmarkStart w:id="73" w:name="_Toc532915874"/>
      <w:bookmarkStart w:id="74" w:name="_Toc70591461"/>
      <w:r>
        <w:t>SMOKING</w:t>
      </w:r>
      <w:bookmarkEnd w:id="73"/>
      <w:bookmarkEnd w:id="74"/>
    </w:p>
    <w:p w:rsidR="00FA6DB6" w:rsidRDefault="00F217D8">
      <w:pPr>
        <w:pStyle w:val="PlainText"/>
      </w:pPr>
      <w:r>
        <w:t xml:space="preserve">All of our </w:t>
      </w:r>
      <w:r w:rsidR="00627991">
        <w:t xml:space="preserve">Clinical </w:t>
      </w:r>
      <w:r>
        <w:t>sites are smoke free.</w:t>
      </w:r>
    </w:p>
    <w:p w:rsidR="00FA6DB6" w:rsidRDefault="00670A2A">
      <w:pPr>
        <w:pStyle w:val="Heading2"/>
        <w:rPr>
          <w:sz w:val="24"/>
        </w:rPr>
      </w:pPr>
      <w:bookmarkStart w:id="75" w:name="_Toc532915875"/>
      <w:bookmarkStart w:id="76" w:name="_Toc70591462"/>
      <w:r>
        <w:t xml:space="preserve">RADIATION </w:t>
      </w:r>
      <w:r w:rsidR="00E77097">
        <w:t>SAFET</w:t>
      </w:r>
      <w:r w:rsidR="0020330C">
        <w:t>Y and</w:t>
      </w:r>
      <w:r w:rsidR="007C0F52">
        <w:t xml:space="preserve"> </w:t>
      </w:r>
      <w:r>
        <w:t>MONITOR</w:t>
      </w:r>
      <w:r w:rsidR="00FA6DB6">
        <w:t xml:space="preserve"> POLICY</w:t>
      </w:r>
      <w:bookmarkEnd w:id="75"/>
      <w:bookmarkEnd w:id="76"/>
    </w:p>
    <w:p w:rsidR="00677F9F" w:rsidRDefault="00FA6DB6">
      <w:pPr>
        <w:pStyle w:val="PlainText"/>
      </w:pPr>
      <w:r>
        <w:t>IT IS REQUIRED BY LAW THAT ALL PERSONS WORKI</w:t>
      </w:r>
      <w:r w:rsidR="00E90338">
        <w:t>NG WITH OR AROUND X-RAY EQUIPMENT</w:t>
      </w:r>
      <w:r>
        <w:t xml:space="preserve"> AND/OR RADIOACTIVE MA</w:t>
      </w:r>
      <w:r w:rsidR="00677F9F">
        <w:t>TERIALS WEAR CURRENT RADIATION MONITORS.</w:t>
      </w:r>
    </w:p>
    <w:p w:rsidR="00C00507" w:rsidRDefault="00FA6DB6">
      <w:pPr>
        <w:pStyle w:val="PlainText"/>
      </w:pPr>
      <w:r>
        <w:t xml:space="preserve">                  </w:t>
      </w:r>
    </w:p>
    <w:p w:rsidR="00FA6DB6" w:rsidRDefault="00677F9F">
      <w:pPr>
        <w:pStyle w:val="PlainText"/>
      </w:pPr>
      <w:r>
        <w:t xml:space="preserve">Radiation </w:t>
      </w:r>
      <w:r w:rsidR="00FA6DB6">
        <w:t xml:space="preserve">monitors are furnished to students in accordance with existing state and federal regulations, which require that students wear them when working in areas where potential radiation exposure </w:t>
      </w:r>
      <w:r w:rsidR="009034D1">
        <w:t>may occur.  The</w:t>
      </w:r>
      <w:r w:rsidR="00FA6DB6">
        <w:t xml:space="preserve"> reports regarding your exposure become a part of your permanent record and are open for your inspection.  When you leave this institution, be sure to request a copy of your exposure record to either take with you or to have sent to your employer.</w:t>
      </w:r>
    </w:p>
    <w:p w:rsidR="00FA6DB6" w:rsidRDefault="00FA6DB6">
      <w:pPr>
        <w:pStyle w:val="PlainText"/>
      </w:pPr>
    </w:p>
    <w:p w:rsidR="00FA6DB6" w:rsidRDefault="00FA6DB6">
      <w:pPr>
        <w:pStyle w:val="PlainText"/>
      </w:pPr>
      <w:r>
        <w:t xml:space="preserve">In order to utilize the </w:t>
      </w:r>
      <w:r w:rsidR="00336311">
        <w:t>radiation monitor</w:t>
      </w:r>
      <w:r>
        <w:t xml:space="preserve"> most effectively and to have the most accurate records possible, the following regulations must be observed:     </w:t>
      </w:r>
    </w:p>
    <w:p w:rsidR="00FA6DB6" w:rsidRDefault="00FA6DB6">
      <w:pPr>
        <w:pStyle w:val="PlainText"/>
      </w:pPr>
      <w:r>
        <w:t xml:space="preserve">              </w:t>
      </w:r>
    </w:p>
    <w:p w:rsidR="00CA6674" w:rsidRDefault="00670A2A" w:rsidP="005629BB">
      <w:pPr>
        <w:pStyle w:val="PlainText"/>
        <w:numPr>
          <w:ilvl w:val="0"/>
          <w:numId w:val="11"/>
        </w:numPr>
      </w:pPr>
      <w:r>
        <w:t xml:space="preserve">Students must wear </w:t>
      </w:r>
      <w:r w:rsidR="00336311">
        <w:t>r</w:t>
      </w:r>
      <w:r>
        <w:t xml:space="preserve">adiation monitors </w:t>
      </w:r>
      <w:r w:rsidR="00FA6DB6">
        <w:t>w</w:t>
      </w:r>
      <w:r w:rsidR="003E012B">
        <w:t>hen at their clinical affiliate and at</w:t>
      </w:r>
      <w:r w:rsidR="00CA6674">
        <w:t xml:space="preserve"> the college when using the energized lab.</w:t>
      </w:r>
      <w:r w:rsidR="00BA4508">
        <w:t xml:space="preserve"> </w:t>
      </w:r>
    </w:p>
    <w:p w:rsidR="00CA6674" w:rsidRDefault="00CA6674" w:rsidP="005629BB">
      <w:pPr>
        <w:pStyle w:val="PlainText"/>
        <w:numPr>
          <w:ilvl w:val="0"/>
          <w:numId w:val="11"/>
        </w:numPr>
      </w:pPr>
      <w:r>
        <w:t>Students must be supervised by a licensed Radiographer or the x-ray tube needs to be deactivated when using the energized lab at the college.</w:t>
      </w:r>
    </w:p>
    <w:p w:rsidR="00FA6DB6" w:rsidRDefault="00670A2A" w:rsidP="005629BB">
      <w:pPr>
        <w:pStyle w:val="PlainText"/>
        <w:numPr>
          <w:ilvl w:val="0"/>
          <w:numId w:val="11"/>
        </w:numPr>
      </w:pPr>
      <w:r>
        <w:t xml:space="preserve">The </w:t>
      </w:r>
      <w:r w:rsidR="00336311">
        <w:t>r</w:t>
      </w:r>
      <w:r>
        <w:t>adiation monitor</w:t>
      </w:r>
      <w:r w:rsidR="006D69A0">
        <w:t>s are</w:t>
      </w:r>
      <w:r w:rsidR="00FA6DB6">
        <w:t xml:space="preserve"> to be worn </w:t>
      </w:r>
      <w:r w:rsidR="000564B7">
        <w:t>as follows:  A</w:t>
      </w:r>
      <w:r w:rsidR="006D69A0">
        <w:t>t the collar</w:t>
      </w:r>
      <w:r w:rsidR="000564B7">
        <w:t>, outside the apron.</w:t>
      </w:r>
    </w:p>
    <w:p w:rsidR="00FA6DB6" w:rsidRDefault="00FA6DB6" w:rsidP="005629BB">
      <w:pPr>
        <w:pStyle w:val="PlainText"/>
        <w:numPr>
          <w:ilvl w:val="0"/>
          <w:numId w:val="11"/>
        </w:numPr>
      </w:pPr>
      <w:r>
        <w:t xml:space="preserve">Any </w:t>
      </w:r>
      <w:r w:rsidR="00670A2A">
        <w:t xml:space="preserve">student not wearing a </w:t>
      </w:r>
      <w:r w:rsidR="00336311">
        <w:t>r</w:t>
      </w:r>
      <w:r w:rsidR="00670A2A">
        <w:t>adiation monitor</w:t>
      </w:r>
      <w:r>
        <w:t xml:space="preserve"> will not be allowed in radiation areas, and the time missed will be considered a clinical absence. </w:t>
      </w:r>
    </w:p>
    <w:p w:rsidR="00E64818" w:rsidRDefault="004D0C8F" w:rsidP="005629BB">
      <w:pPr>
        <w:pStyle w:val="PlainText"/>
        <w:numPr>
          <w:ilvl w:val="0"/>
          <w:numId w:val="11"/>
        </w:numPr>
      </w:pPr>
      <w:r>
        <w:t>Students will be required to wear a lead apron and thyroid shield during procedures such as:  fluoroscopy, C-arm procedures and portable radiography</w:t>
      </w:r>
    </w:p>
    <w:p w:rsidR="004D0C8F" w:rsidRDefault="00E64818" w:rsidP="005629BB">
      <w:pPr>
        <w:pStyle w:val="PlainText"/>
        <w:numPr>
          <w:ilvl w:val="0"/>
          <w:numId w:val="11"/>
        </w:numPr>
      </w:pPr>
      <w:r>
        <w:t>Students will never hold a patient</w:t>
      </w:r>
      <w:r w:rsidR="006868F8">
        <w:t xml:space="preserve"> or image receptor</w:t>
      </w:r>
      <w:r>
        <w:t xml:space="preserve"> during a procedure while ionizing radiation is in use</w:t>
      </w:r>
      <w:r w:rsidR="004D0C8F">
        <w:t>.</w:t>
      </w:r>
    </w:p>
    <w:p w:rsidR="000454E1" w:rsidRDefault="000454E1" w:rsidP="005629BB">
      <w:pPr>
        <w:pStyle w:val="PlainText"/>
        <w:numPr>
          <w:ilvl w:val="0"/>
          <w:numId w:val="11"/>
        </w:numPr>
      </w:pPr>
      <w:r>
        <w:t>Students will never take an exposure while a Radiographer is holding a patient and or an Image receptor.</w:t>
      </w:r>
    </w:p>
    <w:p w:rsidR="002F3A67" w:rsidRDefault="002F3A67" w:rsidP="005629BB">
      <w:pPr>
        <w:pStyle w:val="PlainText"/>
        <w:numPr>
          <w:ilvl w:val="0"/>
          <w:numId w:val="11"/>
        </w:numPr>
      </w:pPr>
      <w:r>
        <w:t xml:space="preserve">Students must remove unnecessary personnel </w:t>
      </w:r>
      <w:r w:rsidR="00A13D32">
        <w:t xml:space="preserve">from area where </w:t>
      </w:r>
      <w:r>
        <w:t xml:space="preserve">exposure </w:t>
      </w:r>
      <w:r w:rsidR="00A13D32">
        <w:t xml:space="preserve">is taking place </w:t>
      </w:r>
      <w:r>
        <w:t>or provide appropriate shielding to individuals unable to leave the area where ionizing radiation is in use.</w:t>
      </w:r>
    </w:p>
    <w:p w:rsidR="00A81CE6" w:rsidRDefault="00A81CE6" w:rsidP="005629BB">
      <w:pPr>
        <w:pStyle w:val="PlainText"/>
        <w:numPr>
          <w:ilvl w:val="0"/>
          <w:numId w:val="11"/>
        </w:numPr>
      </w:pPr>
      <w:r>
        <w:t xml:space="preserve">Students will properly shield all patients while performing procedures.  Failure to do </w:t>
      </w:r>
      <w:r w:rsidR="002C65B7">
        <w:t>so</w:t>
      </w:r>
      <w:r w:rsidR="00D36079">
        <w:t xml:space="preserve"> will result in </w:t>
      </w:r>
      <w:r>
        <w:t xml:space="preserve">a 15 point deduction from the </w:t>
      </w:r>
      <w:r w:rsidR="002C65B7">
        <w:t>student’s</w:t>
      </w:r>
      <w:r>
        <w:t xml:space="preserve"> grade if failure to shield occurs during a competency exam.</w:t>
      </w:r>
    </w:p>
    <w:p w:rsidR="003E3EDF" w:rsidRDefault="003E3EDF" w:rsidP="003E3EDF">
      <w:pPr>
        <w:pStyle w:val="PlainText"/>
      </w:pPr>
    </w:p>
    <w:p w:rsidR="00501828" w:rsidRDefault="00FA6DB6" w:rsidP="00FF5068">
      <w:r>
        <w:rPr>
          <w:b/>
        </w:rPr>
        <w:t>Notice:</w:t>
      </w:r>
      <w:r>
        <w:t xml:space="preserve"> Students will be instructed in the as low as reasonably achievable (ALARA) philosophy.  The Program Director, Clinical faculty, Chief Radiologist, Radiation Safety Officer, Radiation Physicist, or all five, will investigate all instances in which dose limits are exceeded.  The student will then be counseled as to t</w:t>
      </w:r>
      <w:r w:rsidR="00FF5068">
        <w:t xml:space="preserve">he appropriate course of action and review </w:t>
      </w:r>
      <w:r w:rsidR="00FF5068">
        <w:lastRenderedPageBreak/>
        <w:t>of r</w:t>
      </w:r>
      <w:r w:rsidR="002B1AA9">
        <w:t>adiation safety practices</w:t>
      </w:r>
      <w:r w:rsidR="00FF5068">
        <w:t xml:space="preserve">. </w:t>
      </w:r>
      <w:r w:rsidR="002C3294">
        <w:t xml:space="preserve"> Actual dose limit is</w:t>
      </w:r>
      <w:r w:rsidR="00367D11">
        <w:t xml:space="preserve"> </w:t>
      </w:r>
      <w:r w:rsidR="00367D11">
        <w:rPr>
          <w:u w:val="single"/>
        </w:rPr>
        <w:t>a</w:t>
      </w:r>
      <w:r w:rsidR="00501828">
        <w:rPr>
          <w:u w:val="single"/>
        </w:rPr>
        <w:t xml:space="preserve">ny single quarterly reading of 80 mrem </w:t>
      </w:r>
      <w:r w:rsidR="00367D11">
        <w:rPr>
          <w:u w:val="single"/>
        </w:rPr>
        <w:t>or above</w:t>
      </w:r>
      <w:r w:rsidR="00367D11">
        <w:t>.</w:t>
      </w:r>
      <w:r w:rsidR="00501828">
        <w:t xml:space="preserve"> “</w:t>
      </w:r>
      <w:r w:rsidR="002C65B7">
        <w:t>Accidental” exposures</w:t>
      </w:r>
      <w:r w:rsidR="00501828">
        <w:t xml:space="preserve"> due to badges left on aprons, etc., will be documented where proven.</w:t>
      </w:r>
    </w:p>
    <w:p w:rsidR="00501828" w:rsidRDefault="00501828">
      <w:pPr>
        <w:pStyle w:val="PlainText"/>
      </w:pPr>
    </w:p>
    <w:p w:rsidR="00180EEC" w:rsidRDefault="00180EEC">
      <w:pPr>
        <w:pStyle w:val="PlainText"/>
      </w:pPr>
      <w:r>
        <w:rPr>
          <w:b/>
          <w:bCs/>
        </w:rPr>
        <w:t>Notice: failure to adhere to this policy may result in dismissal from the program</w:t>
      </w:r>
      <w:r w:rsidR="00CA352D">
        <w:rPr>
          <w:b/>
          <w:bCs/>
        </w:rPr>
        <w:t>.</w:t>
      </w:r>
    </w:p>
    <w:p w:rsidR="00FA6DB6" w:rsidRDefault="00FA6DB6">
      <w:pPr>
        <w:pStyle w:val="Heading2"/>
      </w:pPr>
      <w:bookmarkStart w:id="77" w:name="_Toc532915877"/>
      <w:bookmarkStart w:id="78" w:name="_Toc70591463"/>
      <w:r>
        <w:t>PERSONAL MEDICAL INSURANCE</w:t>
      </w:r>
      <w:bookmarkEnd w:id="77"/>
      <w:bookmarkEnd w:id="78"/>
    </w:p>
    <w:p w:rsidR="00450F7C" w:rsidRDefault="00FA6DB6">
      <w:pPr>
        <w:pStyle w:val="PlainText"/>
      </w:pPr>
      <w:r>
        <w:t xml:space="preserve">Clinical sites, by contractual agreement, will NOT pay for injuries/illness incurred on site.  Students will be provided appropriate medical care (on site) but the student's personal medical insurance will be billed.  All students are </w:t>
      </w:r>
      <w:r w:rsidR="0053205D">
        <w:t xml:space="preserve">required </w:t>
      </w:r>
      <w:r>
        <w:t>to carry medical insurance while attending the program.</w:t>
      </w:r>
    </w:p>
    <w:p w:rsidR="00FA6DB6" w:rsidRDefault="00FA6DB6">
      <w:pPr>
        <w:pStyle w:val="Heading2"/>
      </w:pPr>
      <w:bookmarkStart w:id="79" w:name="_Toc532915879"/>
      <w:bookmarkStart w:id="80" w:name="_Toc70591464"/>
      <w:r>
        <w:t>COMMUNICABLE DISEASE POLICY</w:t>
      </w:r>
      <w:bookmarkEnd w:id="79"/>
      <w:bookmarkEnd w:id="80"/>
    </w:p>
    <w:p w:rsidR="00FA6DB6" w:rsidRDefault="00FA6DB6">
      <w:pPr>
        <w:pStyle w:val="PlainText"/>
      </w:pPr>
      <w:r>
        <w:t>Students in the health programs are expected to deliver care without prejudice to all patients.  The only exception to the above would be in consideration of personal risk factors, such as in cases of immunosuppression.</w:t>
      </w:r>
    </w:p>
    <w:p w:rsidR="00FA6DB6" w:rsidRDefault="00FA6DB6">
      <w:pPr>
        <w:pStyle w:val="PlainText"/>
      </w:pPr>
    </w:p>
    <w:p w:rsidR="00FA6DB6" w:rsidRDefault="00FA6DB6">
      <w:pPr>
        <w:pStyle w:val="PlainText"/>
      </w:pPr>
      <w:r>
        <w:t>Students are required to follow the policies governing caring for patients with communicable diseases that are written at each of the clinical agencies.  Students must also follow the agency policies on caring for patients when the caregiver has a communicable disease.</w:t>
      </w:r>
    </w:p>
    <w:p w:rsidR="00FA6DB6" w:rsidRDefault="00FA6DB6">
      <w:pPr>
        <w:pStyle w:val="PlainText"/>
      </w:pPr>
    </w:p>
    <w:p w:rsidR="00FA6DB6" w:rsidRDefault="00FA6DB6">
      <w:pPr>
        <w:pStyle w:val="PlainText"/>
      </w:pPr>
      <w:r>
        <w:t>Students in the health programs must realize that they have an ethical and legal responsibility to the individual for whom they provide care to maintain a high standard of health.</w:t>
      </w:r>
    </w:p>
    <w:p w:rsidR="00A04C98" w:rsidRDefault="00A04C98">
      <w:pPr>
        <w:pStyle w:val="PlainText"/>
      </w:pPr>
    </w:p>
    <w:p w:rsidR="00A04C98" w:rsidRPr="00A04C98" w:rsidRDefault="00A04C98" w:rsidP="00A04C98">
      <w:pPr>
        <w:pStyle w:val="Heading2"/>
      </w:pPr>
      <w:bookmarkStart w:id="81" w:name="_Toc70591465"/>
      <w:r w:rsidRPr="00A04C98">
        <w:t>BLOOD and BODY FLUIDS EXPOSURE GUIDELINES</w:t>
      </w:r>
      <w:bookmarkEnd w:id="81"/>
    </w:p>
    <w:p w:rsidR="00A04C98" w:rsidRDefault="00A04C98" w:rsidP="00A04C98">
      <w:pPr>
        <w:jc w:val="center"/>
        <w:rPr>
          <w:b/>
        </w:rPr>
      </w:pPr>
    </w:p>
    <w:p w:rsidR="00A04C98" w:rsidRDefault="00A04C98" w:rsidP="00A04C98">
      <w:pPr>
        <w:rPr>
          <w:b/>
        </w:rPr>
      </w:pPr>
      <w:r>
        <w:rPr>
          <w:b/>
        </w:rPr>
        <w:t>POLICY:</w:t>
      </w:r>
    </w:p>
    <w:p w:rsidR="00A04C98" w:rsidRDefault="00A04C98" w:rsidP="00A04C98">
      <w:r>
        <w:t>Any injury which results in an exposure (of mucous membranes, open skin lesions, sharp instruments or needle sticks) to blood or other body fluids at on-campus clinics or laboratories should be reported to the College Health Service at the time of the exposure.  The following guidelines should be used to protect the student (or employee) and provide immediate assistance.  The referral for an exposure should be to a hospital emergency facility.</w:t>
      </w:r>
      <w:r w:rsidR="00BD08F3">
        <w:t xml:space="preserve">  If the exposure occurs at the hospital, follow the hospital policy and notify the program director.</w:t>
      </w:r>
    </w:p>
    <w:p w:rsidR="00670A2A" w:rsidRDefault="00670A2A" w:rsidP="00A04C98"/>
    <w:p w:rsidR="00A04C98" w:rsidRDefault="00A04C98" w:rsidP="00A04C98">
      <w:pPr>
        <w:rPr>
          <w:b/>
        </w:rPr>
      </w:pPr>
      <w:r>
        <w:rPr>
          <w:b/>
        </w:rPr>
        <w:t>Report Exposure Incident / First Aid:</w:t>
      </w:r>
    </w:p>
    <w:p w:rsidR="00A04C98" w:rsidRDefault="00A04C98" w:rsidP="00DF3EC3">
      <w:r>
        <w:t>Inform Clinical Instructor or Supervisor of the exposure immediately before continuing any further patient procedures.</w:t>
      </w:r>
    </w:p>
    <w:p w:rsidR="00A04C98" w:rsidRDefault="00A04C98" w:rsidP="00DF3EC3">
      <w:r>
        <w:t>Initiate first aid by cleansing affected areas well:  mucus membrane, open skin lesions, site of needle stick or sharp instrument puncture, etc.</w:t>
      </w:r>
    </w:p>
    <w:p w:rsidR="00670A2A" w:rsidRDefault="00670A2A" w:rsidP="0021448B"/>
    <w:p w:rsidR="00A04C98" w:rsidRDefault="00A04C98" w:rsidP="00A04C98">
      <w:pPr>
        <w:rPr>
          <w:b/>
        </w:rPr>
      </w:pPr>
      <w:r>
        <w:rPr>
          <w:b/>
        </w:rPr>
        <w:t>Exposure Counseling:</w:t>
      </w:r>
    </w:p>
    <w:p w:rsidR="00A04C98" w:rsidRDefault="00A04C98" w:rsidP="00DF3EC3">
      <w:r>
        <w:t>The Clinical Instructor or Supervisor should discuss with student and source patient:</w:t>
      </w:r>
    </w:p>
    <w:p w:rsidR="00A04C98" w:rsidRDefault="00695E3C" w:rsidP="00254E1A">
      <w:r>
        <w:t>a.T</w:t>
      </w:r>
      <w:r w:rsidR="00A04C98">
        <w:t>he importance of testing immediately for HIV, HBV, and HCV (CDC notice 4/98).</w:t>
      </w:r>
    </w:p>
    <w:p w:rsidR="00A04C98" w:rsidRDefault="00695E3C" w:rsidP="00254E1A">
      <w:r>
        <w:t>b.C</w:t>
      </w:r>
      <w:r w:rsidR="00A04C98">
        <w:t>onfidentiality of testing and reporting (written permission required for both at the testing site.)</w:t>
      </w:r>
    </w:p>
    <w:p w:rsidR="00A04C98" w:rsidRDefault="00A04C98" w:rsidP="00A04C98"/>
    <w:p w:rsidR="00A04C98" w:rsidRDefault="00A04C98" w:rsidP="00A04C98">
      <w:pPr>
        <w:rPr>
          <w:b/>
        </w:rPr>
      </w:pPr>
      <w:r>
        <w:rPr>
          <w:b/>
        </w:rPr>
        <w:t>Cost of Testing:</w:t>
      </w:r>
    </w:p>
    <w:p w:rsidR="00A04C98" w:rsidRDefault="00A04C98" w:rsidP="00DF3EC3">
      <w:r>
        <w:t>Testing for the source patient should be billed to the College Health Service.</w:t>
      </w:r>
    </w:p>
    <w:p w:rsidR="00A91C7A" w:rsidRDefault="00A91C7A" w:rsidP="00DF3EC3"/>
    <w:p w:rsidR="00A04C98" w:rsidRDefault="00A04C98" w:rsidP="00DF3EC3">
      <w:r>
        <w:t>Student's insurance will be billed for the testing (and chemoprophylaxis if warranted).  Any special insurance notification should be completed at this time.</w:t>
      </w:r>
    </w:p>
    <w:p w:rsidR="00A04C98" w:rsidRDefault="00A04C98" w:rsidP="00A04C98">
      <w:r>
        <w:t>Employees will be covered by Workers' Compensation Insurance (contact College Health Service Office within 24 hours to initiate claim).</w:t>
      </w:r>
    </w:p>
    <w:p w:rsidR="00A04C98" w:rsidRDefault="00A04C98" w:rsidP="00A04C98">
      <w:pPr>
        <w:rPr>
          <w:b/>
        </w:rPr>
      </w:pPr>
      <w:r>
        <w:rPr>
          <w:b/>
        </w:rPr>
        <w:lastRenderedPageBreak/>
        <w:t>Referral:</w:t>
      </w:r>
    </w:p>
    <w:p w:rsidR="00A04C98" w:rsidRDefault="00A04C98" w:rsidP="00A04C98">
      <w:r>
        <w:t xml:space="preserve">Student (or employee) and source patient should be referred immediately to a hospital emergency facility.  </w:t>
      </w:r>
    </w:p>
    <w:p w:rsidR="00A04C98" w:rsidRDefault="00A04C98" w:rsidP="00DF3EC3">
      <w:r>
        <w:t>Call ahead to the emergency facility to notify of arrival.</w:t>
      </w:r>
    </w:p>
    <w:p w:rsidR="00A04C98" w:rsidRDefault="00A04C98" w:rsidP="00DF3EC3">
      <w:r>
        <w:t>If student or source patient chooses to use own personal physician, the Supervisor should inform the physician's office of the nature of the exposure and request testing as soon as possible within two hours.  (If this is the primary care physician and the patient is unable to be seen quickly, ask to which hospital emergency unit the student may be referred.)</w:t>
      </w:r>
    </w:p>
    <w:p w:rsidR="00A04C98" w:rsidRDefault="00A04C98" w:rsidP="00DF3EC3">
      <w:r>
        <w:t>As a source of information for decision-making at the testing site, a copy of the Accident Report should be sent with the student.  Include last Tetanus-diphtheria date and Hepatitis B vaccine status.</w:t>
      </w:r>
    </w:p>
    <w:p w:rsidR="00A04C98" w:rsidRDefault="00A04C98" w:rsidP="00A04C98"/>
    <w:p w:rsidR="00A04C98" w:rsidRDefault="00A04C98" w:rsidP="00A04C98">
      <w:pPr>
        <w:rPr>
          <w:b/>
        </w:rPr>
      </w:pPr>
      <w:r>
        <w:rPr>
          <w:b/>
        </w:rPr>
        <w:t>Accident Report:</w:t>
      </w:r>
    </w:p>
    <w:p w:rsidR="00A04C98" w:rsidRDefault="00A04C98" w:rsidP="00DF3EC3">
      <w:r>
        <w:t xml:space="preserve">Complete the </w:t>
      </w:r>
      <w:r>
        <w:rPr>
          <w:b/>
          <w:u w:val="single"/>
        </w:rPr>
        <w:t>Accident Report: Blood and Body Fluid Exposure</w:t>
      </w:r>
      <w:r>
        <w:t xml:space="preserve"> form.</w:t>
      </w:r>
    </w:p>
    <w:p w:rsidR="00A04C98" w:rsidRDefault="00A04C98" w:rsidP="00DF3EC3">
      <w:r>
        <w:t>Notify Director of Health Services and forward original Accident Report to the Lowell Campus Health Service Office with copies to:</w:t>
      </w:r>
    </w:p>
    <w:p w:rsidR="00A04C98" w:rsidRDefault="00A04C98" w:rsidP="00A04C98">
      <w:pPr>
        <w:tabs>
          <w:tab w:val="left" w:pos="2160"/>
        </w:tabs>
      </w:pPr>
      <w:r>
        <w:t>a</w:t>
      </w:r>
      <w:r w:rsidR="00CD744C">
        <w:t xml:space="preserve">. </w:t>
      </w:r>
      <w:r>
        <w:t>Program Coordinator</w:t>
      </w:r>
    </w:p>
    <w:p w:rsidR="00A04C98" w:rsidRDefault="00A04C98" w:rsidP="00670A2A"/>
    <w:p w:rsidR="00A04C98" w:rsidRDefault="00A04C98" w:rsidP="00A04C98">
      <w:pPr>
        <w:rPr>
          <w:b/>
        </w:rPr>
      </w:pPr>
      <w:r>
        <w:rPr>
          <w:b/>
        </w:rPr>
        <w:t>Refusal of Evaluation:</w:t>
      </w:r>
    </w:p>
    <w:p w:rsidR="00A04C98" w:rsidRDefault="00A04C98" w:rsidP="00DF3EC3">
      <w:r>
        <w:t>The student has the right to refuse testing and evaluation.  In this case, the student should sign the Declination of Testing and/or Follow-up Procedures statement on the Accident Report form.</w:t>
      </w:r>
    </w:p>
    <w:p w:rsidR="00DA29F1" w:rsidRDefault="00DA29F1" w:rsidP="00DA29F1"/>
    <w:p w:rsidR="00A04C98" w:rsidRDefault="00A04C98" w:rsidP="00670A2A">
      <w:pPr>
        <w:rPr>
          <w:b/>
        </w:rPr>
      </w:pPr>
      <w:r>
        <w:rPr>
          <w:b/>
        </w:rPr>
        <w:t>Exposure Follow-up:</w:t>
      </w:r>
    </w:p>
    <w:p w:rsidR="00A04C98" w:rsidRDefault="00A04C98" w:rsidP="00DF3EC3">
      <w:r>
        <w:t>The Director of Health Services will work with the student/employee regarding post-exposure follow-up testing.</w:t>
      </w:r>
      <w:r w:rsidR="00544F8A">
        <w:t xml:space="preserve"> </w:t>
      </w:r>
    </w:p>
    <w:p w:rsidR="00FA6DB6" w:rsidRDefault="00FA6DB6">
      <w:pPr>
        <w:pStyle w:val="Heading2"/>
      </w:pPr>
      <w:bookmarkStart w:id="82" w:name="_Toc532915880"/>
      <w:bookmarkStart w:id="83" w:name="_Toc70591466"/>
      <w:r>
        <w:t>CLINICAL DIFFERENCES</w:t>
      </w:r>
      <w:bookmarkEnd w:id="82"/>
      <w:bookmarkEnd w:id="83"/>
    </w:p>
    <w:p w:rsidR="00254E1A" w:rsidRDefault="00FA6DB6" w:rsidP="0089532F">
      <w:pPr>
        <w:pStyle w:val="PlainText"/>
      </w:pPr>
      <w:r>
        <w:t>It is the intent and objective of the Radiologic Technology Program (College and Affiliate Hospitals) to be as uniform as possible with regard to activities for all students.  Unfortunately, all hospitals are individual and unique institutions and for this reason there will be different policies and responsibilities at each clinical facility. Any questions which may arise concerning these differences will be gladly answered by College Faculty or Clinical Instructors.</w:t>
      </w:r>
      <w:r w:rsidR="0089532F">
        <w:t xml:space="preserve"> </w:t>
      </w:r>
      <w:r w:rsidR="00254E1A">
        <w:t xml:space="preserve">Students will be required to rotate </w:t>
      </w:r>
      <w:r w:rsidR="00EC7CCF">
        <w:t>to</w:t>
      </w:r>
      <w:r w:rsidR="00254E1A">
        <w:t xml:space="preserve"> at least two affiliate hospitals.  </w:t>
      </w:r>
    </w:p>
    <w:p w:rsidR="00FA6DB6" w:rsidRDefault="003F6602">
      <w:pPr>
        <w:pStyle w:val="Heading2"/>
      </w:pPr>
      <w:bookmarkStart w:id="84" w:name="_Toc532915881"/>
      <w:bookmarkStart w:id="85" w:name="_Toc70591467"/>
      <w:r>
        <w:t xml:space="preserve">TREATMENT AND SAFETY OF </w:t>
      </w:r>
      <w:r w:rsidR="00FA6DB6">
        <w:t>PATIENTS</w:t>
      </w:r>
      <w:bookmarkEnd w:id="84"/>
      <w:bookmarkEnd w:id="85"/>
    </w:p>
    <w:p w:rsidR="00254E1A" w:rsidRPr="00254E1A" w:rsidRDefault="00FA6DB6" w:rsidP="00217015">
      <w:pPr>
        <w:pStyle w:val="PlainText"/>
      </w:pPr>
      <w:r>
        <w:t>All patients with whom the student comes into contact will be treated with respect and dignity.  Casual convers</w:t>
      </w:r>
      <w:r w:rsidR="00B541B8">
        <w:t>ation to explain the procedure</w:t>
      </w:r>
      <w:r>
        <w:t xml:space="preserve"> will help relieve the patient of any unnecessary anxiety and is a must.  Treat every patient as if you were the one being radiographed.</w:t>
      </w:r>
      <w:r w:rsidR="00CF7DE3">
        <w:t xml:space="preserve"> </w:t>
      </w:r>
      <w:r w:rsidR="00CF7DE3" w:rsidRPr="00F15BB6">
        <w:t>If a student commits a Patient Safety Violation Policy such as standing a patient on fall precautions</w:t>
      </w:r>
      <w:r w:rsidR="00DC537B">
        <w:t>,</w:t>
      </w:r>
      <w:r w:rsidR="00CF7DE3" w:rsidRPr="00F15BB6">
        <w:t xml:space="preserve"> leaving the side rail down on a stretcher, performing the wrong procedure, not properly identifying the correct patient and or not following your dep</w:t>
      </w:r>
      <w:r w:rsidR="00CF7DE3">
        <w:t>artment polic</w:t>
      </w:r>
      <w:r w:rsidR="00DC537B">
        <w:t>y, the student may be  dismissed</w:t>
      </w:r>
      <w:r w:rsidR="00CF7DE3">
        <w:t xml:space="preserve"> from</w:t>
      </w:r>
      <w:r w:rsidR="00CF7DE3" w:rsidRPr="00F15BB6">
        <w:t xml:space="preserve"> the clinical site.</w:t>
      </w:r>
    </w:p>
    <w:p w:rsidR="00FA6DB6" w:rsidRDefault="00FA6DB6" w:rsidP="00C819AC">
      <w:pPr>
        <w:pStyle w:val="Heading2"/>
        <w:rPr>
          <w:rFonts w:ascii="ntr" w:hAnsi="ntr"/>
        </w:rPr>
      </w:pPr>
      <w:bookmarkStart w:id="86" w:name="_Toc532915884"/>
      <w:bookmarkStart w:id="87" w:name="_Toc70591468"/>
      <w:r>
        <w:rPr>
          <w:rFonts w:ascii="ntr" w:hAnsi="ntr"/>
        </w:rPr>
        <w:t>STUDENTS CLINICAL RECORD OF WORK</w:t>
      </w:r>
      <w:bookmarkEnd w:id="86"/>
      <w:bookmarkEnd w:id="87"/>
    </w:p>
    <w:p w:rsidR="00FA6DB6" w:rsidRDefault="00FA6DB6">
      <w:pPr>
        <w:pStyle w:val="PlainText"/>
      </w:pPr>
      <w:r>
        <w:t>During your clinic time all procedures performed by you must be recorded.  There must be some record of what you do each day in clinic from the first clinic day to the last.</w:t>
      </w:r>
    </w:p>
    <w:p w:rsidR="00FA6DB6" w:rsidRDefault="00FA6DB6">
      <w:pPr>
        <w:pStyle w:val="PlainText"/>
      </w:pPr>
    </w:p>
    <w:p w:rsidR="00FA6DB6" w:rsidRDefault="00FA6DB6">
      <w:pPr>
        <w:pStyle w:val="PlainText"/>
      </w:pPr>
      <w:r>
        <w:t xml:space="preserve">The </w:t>
      </w:r>
      <w:r w:rsidR="0057558E">
        <w:t>student’s</w:t>
      </w:r>
      <w:r>
        <w:t xml:space="preserve"> daily activity log is a day-to-day record of the different activities and procedures performed by you in the hospital clinic. Keep this record up-to-date, as it will be checked from time to time by college and hospital faculty.</w:t>
      </w:r>
    </w:p>
    <w:p w:rsidR="00FA6DB6" w:rsidRDefault="00FA6DB6">
      <w:pPr>
        <w:pStyle w:val="Heading2"/>
      </w:pPr>
      <w:bookmarkStart w:id="88" w:name="_Toc532915885"/>
      <w:bookmarkStart w:id="89" w:name="_Toc70591469"/>
      <w:r>
        <w:t>EVALUATIONS</w:t>
      </w:r>
      <w:bookmarkEnd w:id="88"/>
      <w:bookmarkEnd w:id="89"/>
      <w:r>
        <w:t xml:space="preserve"> </w:t>
      </w:r>
    </w:p>
    <w:p w:rsidR="00FA6DB6" w:rsidRDefault="00FA6DB6" w:rsidP="00D93F65">
      <w:pPr>
        <w:pStyle w:val="Heading2"/>
      </w:pPr>
      <w:bookmarkStart w:id="90" w:name="_Toc532915886"/>
      <w:bookmarkStart w:id="91" w:name="_Toc70591470"/>
      <w:r>
        <w:t>COMPETENCY EVALUATION SYSTEM</w:t>
      </w:r>
      <w:bookmarkEnd w:id="90"/>
      <w:bookmarkEnd w:id="91"/>
    </w:p>
    <w:p w:rsidR="00FA6DB6" w:rsidRDefault="00FA6DB6" w:rsidP="008629C6">
      <w:pPr>
        <w:pStyle w:val="PlainText"/>
      </w:pPr>
      <w:r>
        <w:t xml:space="preserve">There are core clinical competencies that all students must demonstrate to establish eligibility for ARRT certification.  The Competency Evaluation System is a standardized method of evaluating the performance and progress of students </w:t>
      </w:r>
      <w:r>
        <w:lastRenderedPageBreak/>
        <w:t xml:space="preserve">performing radiographic exams.  Students must </w:t>
      </w:r>
      <w:r w:rsidR="00F11CD6">
        <w:t>demonstrate competency in all 36</w:t>
      </w:r>
      <w:r>
        <w:t xml:space="preserve"> of the mand</w:t>
      </w:r>
      <w:r w:rsidR="00F11CD6">
        <w:t>atory procedures and at least 15</w:t>
      </w:r>
      <w:r>
        <w:t xml:space="preserve"> of the elective procedures. </w:t>
      </w:r>
    </w:p>
    <w:p w:rsidR="00FA6DB6" w:rsidRDefault="00FA6DB6" w:rsidP="00C819AC">
      <w:pPr>
        <w:pStyle w:val="PlainText"/>
      </w:pPr>
    </w:p>
    <w:p w:rsidR="00FA6DB6" w:rsidRDefault="00FA6DB6" w:rsidP="00C819AC">
      <w:pPr>
        <w:pStyle w:val="PlainText"/>
      </w:pPr>
      <w:r>
        <w:t xml:space="preserve">At a time elected by the student and clinical instructor, within each semester, the student must demonstrate his/her skill and competency in a particular unit of radiographic examinations. To be rated competent, the student must perform with a 85% accuracy rate </w:t>
      </w:r>
      <w:r w:rsidR="00333D4E">
        <w:t xml:space="preserve">for </w:t>
      </w:r>
      <w:r>
        <w:t xml:space="preserve">those examinations within the particular unit being evaluated and up to three retention evaluations from the previous Clinical Practicum. Before progressing to the next practicum, the student must demonstrate competency in the preceding areas. </w:t>
      </w:r>
    </w:p>
    <w:p w:rsidR="00FA6DB6" w:rsidRDefault="00FA6DB6" w:rsidP="00C819AC">
      <w:pPr>
        <w:pStyle w:val="PlainText"/>
      </w:pPr>
      <w:r>
        <w:t>Process:</w:t>
      </w:r>
    </w:p>
    <w:p w:rsidR="00C819AC" w:rsidRDefault="00C819AC" w:rsidP="00C819AC">
      <w:pPr>
        <w:pStyle w:val="PlainText"/>
      </w:pPr>
    </w:p>
    <w:p w:rsidR="00FA6DB6" w:rsidRDefault="00FA6DB6" w:rsidP="000D66E5">
      <w:pPr>
        <w:pStyle w:val="PlainText"/>
      </w:pPr>
      <w:r>
        <w:t>The clinical evaluation will be declared by the student or clinical instructor prior to the examination. The student cannot refer to protocol or positioning books during the evaluation.</w:t>
      </w:r>
    </w:p>
    <w:p w:rsidR="00FA6DB6" w:rsidRDefault="00FA6DB6" w:rsidP="00C819AC">
      <w:pPr>
        <w:pStyle w:val="PlainText"/>
      </w:pPr>
    </w:p>
    <w:p w:rsidR="00FA6DB6" w:rsidRDefault="00FA6DB6" w:rsidP="00C819AC">
      <w:pPr>
        <w:pStyle w:val="PlainText"/>
      </w:pPr>
      <w:r>
        <w:t xml:space="preserve">If a student fails to perform with at least </w:t>
      </w:r>
      <w:r w:rsidR="0057558E">
        <w:t>an</w:t>
      </w:r>
      <w:r>
        <w:t xml:space="preserve"> 85% accuracy rate he/she shall be required to follow the System for Failure as outlined below:</w:t>
      </w:r>
    </w:p>
    <w:p w:rsidR="00FA6DB6" w:rsidRDefault="00FA6DB6" w:rsidP="00C819AC">
      <w:pPr>
        <w:pStyle w:val="PlainText"/>
        <w:rPr>
          <w:b/>
        </w:rPr>
      </w:pPr>
    </w:p>
    <w:p w:rsidR="00167332" w:rsidRPr="00167332" w:rsidRDefault="00167332" w:rsidP="00167332">
      <w:pPr>
        <w:rPr>
          <w:szCs w:val="20"/>
        </w:rPr>
      </w:pPr>
      <w:r w:rsidRPr="00167332">
        <w:rPr>
          <w:b/>
          <w:szCs w:val="20"/>
        </w:rPr>
        <w:t>Notice:</w:t>
      </w:r>
      <w:r w:rsidRPr="00167332">
        <w:rPr>
          <w:szCs w:val="20"/>
        </w:rPr>
        <w:t xml:space="preserve"> </w:t>
      </w:r>
    </w:p>
    <w:p w:rsidR="00167332" w:rsidRPr="00167332" w:rsidRDefault="00167332" w:rsidP="00167332">
      <w:pPr>
        <w:rPr>
          <w:szCs w:val="20"/>
        </w:rPr>
      </w:pPr>
    </w:p>
    <w:p w:rsidR="00167332" w:rsidRPr="00167332" w:rsidRDefault="00167332" w:rsidP="00167332">
      <w:pPr>
        <w:rPr>
          <w:szCs w:val="20"/>
        </w:rPr>
      </w:pPr>
      <w:r w:rsidRPr="00167332">
        <w:rPr>
          <w:szCs w:val="20"/>
        </w:rPr>
        <w:t>1. Repeat images will result in a deduction of 15</w:t>
      </w:r>
      <w:r w:rsidR="009E1B78">
        <w:rPr>
          <w:szCs w:val="20"/>
        </w:rPr>
        <w:t>.5</w:t>
      </w:r>
      <w:r w:rsidRPr="00167332">
        <w:rPr>
          <w:szCs w:val="20"/>
        </w:rPr>
        <w:t xml:space="preserve"> points on clinical competency evaluations.</w:t>
      </w:r>
    </w:p>
    <w:p w:rsidR="00167332" w:rsidRPr="00167332" w:rsidRDefault="00167332" w:rsidP="00167332">
      <w:pPr>
        <w:rPr>
          <w:szCs w:val="20"/>
        </w:rPr>
      </w:pPr>
    </w:p>
    <w:p w:rsidR="00167332" w:rsidRPr="00167332" w:rsidRDefault="00167332" w:rsidP="00167332">
      <w:pPr>
        <w:rPr>
          <w:szCs w:val="20"/>
        </w:rPr>
      </w:pPr>
      <w:r w:rsidRPr="00167332">
        <w:rPr>
          <w:szCs w:val="20"/>
        </w:rPr>
        <w:t>2. Intervention by the Clinical Instructor or Staff Radiographer, for reasons such as failure to properly shield, failure to set proper technical factors, or improper positioning, will result in a deduction of 15 points on clinical competency evaluations.</w:t>
      </w:r>
    </w:p>
    <w:p w:rsidR="00FA6DB6" w:rsidRDefault="00FA6DB6">
      <w:pPr>
        <w:pStyle w:val="PlainText"/>
      </w:pPr>
      <w:r>
        <w:tab/>
      </w:r>
    </w:p>
    <w:p w:rsidR="00FA6DB6" w:rsidRPr="001B28BD" w:rsidRDefault="00FA6DB6" w:rsidP="00C819AC">
      <w:pPr>
        <w:pStyle w:val="PlainText"/>
        <w:rPr>
          <w:b/>
        </w:rPr>
      </w:pPr>
      <w:r>
        <w:t xml:space="preserve"> </w:t>
      </w:r>
      <w:r w:rsidR="00C819AC">
        <w:tab/>
      </w:r>
      <w:r w:rsidRPr="001B28BD">
        <w:rPr>
          <w:b/>
        </w:rPr>
        <w:t>System for First and Second Failures:</w:t>
      </w:r>
    </w:p>
    <w:p w:rsidR="00FA6DB6" w:rsidRDefault="00FA6DB6">
      <w:pPr>
        <w:pStyle w:val="PlainText"/>
        <w:rPr>
          <w:b/>
        </w:rPr>
      </w:pPr>
    </w:p>
    <w:p w:rsidR="00FA6DB6" w:rsidRDefault="00FA6DB6" w:rsidP="00DF3EC3">
      <w:pPr>
        <w:pStyle w:val="PlainText"/>
        <w:numPr>
          <w:ilvl w:val="2"/>
          <w:numId w:val="0"/>
        </w:numPr>
      </w:pPr>
      <w:r>
        <w:t>Clinical instructor and student will discuss reason (s) for failure.</w:t>
      </w:r>
    </w:p>
    <w:p w:rsidR="00FA6DB6" w:rsidRDefault="00FA6DB6" w:rsidP="00DF3EC3">
      <w:pPr>
        <w:pStyle w:val="PlainText"/>
        <w:numPr>
          <w:ilvl w:val="2"/>
          <w:numId w:val="0"/>
        </w:numPr>
      </w:pPr>
      <w:r>
        <w:t xml:space="preserve">Student will review the text, and </w:t>
      </w:r>
      <w:r w:rsidR="000D66E5">
        <w:t>appropriate course notes</w:t>
      </w:r>
      <w:r>
        <w:t xml:space="preserve"> pertinent to that practicum.</w:t>
      </w:r>
    </w:p>
    <w:p w:rsidR="00FA6DB6" w:rsidRDefault="00FA6DB6" w:rsidP="00DF3EC3">
      <w:pPr>
        <w:pStyle w:val="PlainText"/>
        <w:numPr>
          <w:ilvl w:val="2"/>
          <w:numId w:val="0"/>
        </w:numPr>
      </w:pPr>
      <w:r>
        <w:t>The student will be re-assigned to that particular area to practice and gain additional experience.</w:t>
      </w:r>
    </w:p>
    <w:p w:rsidR="00FA6DB6" w:rsidRDefault="00FA6DB6" w:rsidP="00DF3EC3">
      <w:pPr>
        <w:pStyle w:val="PlainText"/>
        <w:numPr>
          <w:ilvl w:val="2"/>
          <w:numId w:val="0"/>
        </w:numPr>
      </w:pPr>
      <w:r>
        <w:t>The student will then be re-evaluated by the clinical instructor and in this evaluation must perform with at least a 90% accuracy rate to be rated competent.</w:t>
      </w:r>
    </w:p>
    <w:p w:rsidR="001439BD" w:rsidRDefault="001439BD" w:rsidP="00DF3EC3">
      <w:pPr>
        <w:pStyle w:val="PlainText"/>
        <w:numPr>
          <w:ilvl w:val="2"/>
          <w:numId w:val="0"/>
        </w:numPr>
      </w:pPr>
    </w:p>
    <w:p w:rsidR="00FA6DB6" w:rsidRPr="001B28BD" w:rsidRDefault="00FA6DB6" w:rsidP="001B28BD">
      <w:pPr>
        <w:pStyle w:val="PlainText"/>
        <w:ind w:left="720"/>
        <w:rPr>
          <w:b/>
        </w:rPr>
      </w:pPr>
      <w:r w:rsidRPr="001B28BD">
        <w:rPr>
          <w:b/>
        </w:rPr>
        <w:t>Third Failure</w:t>
      </w:r>
      <w:r w:rsidR="001B28BD">
        <w:rPr>
          <w:b/>
        </w:rPr>
        <w:t>:</w:t>
      </w:r>
    </w:p>
    <w:p w:rsidR="001439BD" w:rsidRDefault="001439BD" w:rsidP="001439BD">
      <w:pPr>
        <w:pStyle w:val="PlainText"/>
        <w:ind w:left="360"/>
      </w:pPr>
    </w:p>
    <w:p w:rsidR="00FA6DB6" w:rsidRDefault="00FA6DB6">
      <w:pPr>
        <w:pStyle w:val="PlainText"/>
      </w:pPr>
      <w:r>
        <w:t>The program director at Middlesex Community College shall be advised of this situation.  Overall academic and clinical status of the student shall be assessed jointly by the College's Program Director and the Hospital's Clinical Instructor and a decision made as to the advisability of the student's continuing within the program.</w:t>
      </w:r>
    </w:p>
    <w:p w:rsidR="008F693B" w:rsidRDefault="008F693B">
      <w:pPr>
        <w:pStyle w:val="PlainText"/>
      </w:pPr>
    </w:p>
    <w:p w:rsidR="008F693B" w:rsidRPr="008F693B" w:rsidRDefault="008F693B">
      <w:pPr>
        <w:pStyle w:val="PlainText"/>
        <w:rPr>
          <w:b/>
        </w:rPr>
      </w:pPr>
      <w:r w:rsidRPr="008F693B">
        <w:rPr>
          <w:b/>
        </w:rPr>
        <w:t>Notice:  All competency reevaluations must be performed during the current semester.</w:t>
      </w:r>
    </w:p>
    <w:p w:rsidR="00FA6DB6" w:rsidRDefault="00FA6DB6" w:rsidP="00EB29D2">
      <w:pPr>
        <w:pStyle w:val="Heading2"/>
      </w:pPr>
      <w:bookmarkStart w:id="92" w:name="_Toc532915887"/>
      <w:bookmarkStart w:id="93" w:name="_Toc70591471"/>
      <w:r>
        <w:t>MONTHLY EVALUATION SYSTEM</w:t>
      </w:r>
      <w:bookmarkEnd w:id="92"/>
      <w:bookmarkEnd w:id="93"/>
    </w:p>
    <w:p w:rsidR="00FA6DB6" w:rsidRDefault="00FA6DB6" w:rsidP="00C819AC">
      <w:pPr>
        <w:pStyle w:val="PlainText"/>
      </w:pPr>
      <w:r>
        <w:t xml:space="preserve">This is a structured evaluation process that has been designed to evaluate the student's clinical performance.  </w:t>
      </w:r>
      <w:r>
        <w:rPr>
          <w:rFonts w:ascii="ntr" w:hAnsi="ntr"/>
        </w:rPr>
        <w:t xml:space="preserve">At the end of every month the student will complete a self-evaluation.  When the self-evaluation is complete, the clinical instructor will complete the evaluation, and review it with the student.  </w:t>
      </w:r>
      <w:r>
        <w:t xml:space="preserve">The evaluation is to help the student by providing an overview of their attributes and weaknesses.  These evaluations will be graded and used towards determining the </w:t>
      </w:r>
      <w:r w:rsidR="000D66E5">
        <w:t>student’s</w:t>
      </w:r>
      <w:r>
        <w:t xml:space="preserve"> semester grade.  The student will be evaluated on the following areas:</w:t>
      </w:r>
    </w:p>
    <w:p w:rsidR="003C22EC" w:rsidRDefault="003C22EC" w:rsidP="00C819AC">
      <w:pPr>
        <w:pStyle w:val="PlainText"/>
      </w:pPr>
    </w:p>
    <w:p w:rsidR="00FA6DB6" w:rsidRDefault="00FA6DB6" w:rsidP="00DF3EC3">
      <w:pPr>
        <w:pStyle w:val="PlainText"/>
      </w:pPr>
      <w:r>
        <w:t>Patient Care and Communication</w:t>
      </w:r>
    </w:p>
    <w:p w:rsidR="00FA6DB6" w:rsidRDefault="00FA6DB6" w:rsidP="00DF3EC3">
      <w:pPr>
        <w:pStyle w:val="PlainText"/>
      </w:pPr>
      <w:r>
        <w:t>Collegiality and Professionalism</w:t>
      </w:r>
    </w:p>
    <w:p w:rsidR="00FA6DB6" w:rsidRDefault="00FA6DB6" w:rsidP="00DF3EC3">
      <w:pPr>
        <w:pStyle w:val="PlainText"/>
      </w:pPr>
      <w:r>
        <w:lastRenderedPageBreak/>
        <w:t>Physical Safety</w:t>
      </w:r>
    </w:p>
    <w:p w:rsidR="00FA6DB6" w:rsidRDefault="00FA6DB6" w:rsidP="00DF3EC3">
      <w:pPr>
        <w:pStyle w:val="PlainText"/>
      </w:pPr>
      <w:r>
        <w:t>Radiation Safety</w:t>
      </w:r>
    </w:p>
    <w:p w:rsidR="00FA6DB6" w:rsidRDefault="00FA6DB6" w:rsidP="00DF3EC3">
      <w:pPr>
        <w:pStyle w:val="PlainText"/>
      </w:pPr>
      <w:r>
        <w:t>Quality of work and performance</w:t>
      </w:r>
    </w:p>
    <w:p w:rsidR="001F5FF5" w:rsidRDefault="00C819AC" w:rsidP="00E05C9D">
      <w:pPr>
        <w:pStyle w:val="Heading2"/>
      </w:pPr>
      <w:bookmarkStart w:id="94" w:name="_Toc70591472"/>
      <w:r>
        <w:t>STUDENT COMPETENCY EVALUATION AND LEVEL OF SUPERVISION</w:t>
      </w:r>
      <w:bookmarkEnd w:id="94"/>
      <w:r w:rsidR="00D01D07">
        <w:t xml:space="preserve"> </w:t>
      </w:r>
      <w:bookmarkStart w:id="95" w:name="_Toc532915888"/>
    </w:p>
    <w:p w:rsidR="00E05C9D" w:rsidRPr="00E05C9D" w:rsidRDefault="00E05C9D" w:rsidP="00E05C9D"/>
    <w:p w:rsidR="001F5FF5" w:rsidRPr="002372B5" w:rsidRDefault="001F5FF5" w:rsidP="001F5FF5">
      <w:pPr>
        <w:rPr>
          <w:szCs w:val="20"/>
        </w:rPr>
      </w:pPr>
      <w:r w:rsidRPr="002372B5">
        <w:rPr>
          <w:szCs w:val="20"/>
        </w:rPr>
        <w:t xml:space="preserve">Until students achieve the program's required competency in a given procedure, all clinical assignments should be carried out under the direct supervision of qualified Radiographers.  Following are the parameters of </w:t>
      </w:r>
      <w:r w:rsidRPr="002372B5">
        <w:rPr>
          <w:b/>
          <w:szCs w:val="20"/>
        </w:rPr>
        <w:t>direct supervision:</w:t>
      </w:r>
    </w:p>
    <w:p w:rsidR="001F5FF5" w:rsidRPr="002372B5" w:rsidRDefault="001F5FF5" w:rsidP="001F5FF5">
      <w:pPr>
        <w:rPr>
          <w:szCs w:val="20"/>
        </w:rPr>
      </w:pPr>
    </w:p>
    <w:p w:rsidR="001F5FF5" w:rsidRPr="002372B5" w:rsidRDefault="001F5FF5" w:rsidP="001F5FF5">
      <w:pPr>
        <w:rPr>
          <w:szCs w:val="20"/>
        </w:rPr>
      </w:pPr>
      <w:r w:rsidRPr="002372B5">
        <w:rPr>
          <w:szCs w:val="20"/>
        </w:rPr>
        <w:t>A.</w:t>
      </w:r>
      <w:r w:rsidRPr="002372B5">
        <w:rPr>
          <w:szCs w:val="20"/>
        </w:rPr>
        <w:tab/>
        <w:t xml:space="preserve">A qualified Radiographer reviews the request for </w:t>
      </w:r>
      <w:r w:rsidR="00E05C9D">
        <w:rPr>
          <w:szCs w:val="20"/>
        </w:rPr>
        <w:t xml:space="preserve">examination in relation to the </w:t>
      </w:r>
      <w:r w:rsidRPr="002372B5">
        <w:rPr>
          <w:szCs w:val="20"/>
        </w:rPr>
        <w:t>student's achievement.</w:t>
      </w:r>
    </w:p>
    <w:p w:rsidR="001F5FF5" w:rsidRPr="002372B5" w:rsidRDefault="001F5FF5" w:rsidP="001F5FF5">
      <w:pPr>
        <w:rPr>
          <w:szCs w:val="20"/>
        </w:rPr>
      </w:pPr>
    </w:p>
    <w:p w:rsidR="001F5FF5" w:rsidRPr="002372B5" w:rsidRDefault="001F5FF5" w:rsidP="001F5FF5">
      <w:pPr>
        <w:rPr>
          <w:szCs w:val="20"/>
        </w:rPr>
      </w:pPr>
      <w:r w:rsidRPr="002372B5">
        <w:rPr>
          <w:szCs w:val="20"/>
        </w:rPr>
        <w:t>B.</w:t>
      </w:r>
      <w:r w:rsidRPr="002372B5">
        <w:rPr>
          <w:szCs w:val="20"/>
        </w:rPr>
        <w:tab/>
        <w:t xml:space="preserve">A qualified Radiographer evaluates the condition of </w:t>
      </w:r>
      <w:r w:rsidR="00E05C9D">
        <w:rPr>
          <w:szCs w:val="20"/>
        </w:rPr>
        <w:t xml:space="preserve">the patient in relation to the </w:t>
      </w:r>
      <w:r w:rsidRPr="002372B5">
        <w:rPr>
          <w:szCs w:val="20"/>
        </w:rPr>
        <w:t>student's knowledge.</w:t>
      </w:r>
    </w:p>
    <w:p w:rsidR="001F5FF5" w:rsidRPr="002372B5" w:rsidRDefault="001F5FF5" w:rsidP="001F5FF5">
      <w:pPr>
        <w:rPr>
          <w:szCs w:val="20"/>
        </w:rPr>
      </w:pPr>
    </w:p>
    <w:p w:rsidR="001F5FF5" w:rsidRPr="002372B5" w:rsidRDefault="001F5FF5" w:rsidP="001F5FF5">
      <w:pPr>
        <w:rPr>
          <w:szCs w:val="20"/>
        </w:rPr>
      </w:pPr>
      <w:r w:rsidRPr="002372B5">
        <w:rPr>
          <w:szCs w:val="20"/>
        </w:rPr>
        <w:t>C.</w:t>
      </w:r>
      <w:r w:rsidRPr="002372B5">
        <w:rPr>
          <w:szCs w:val="20"/>
        </w:rPr>
        <w:tab/>
        <w:t>A qualified Radiographer is present during the conduct of the examination.</w:t>
      </w:r>
    </w:p>
    <w:p w:rsidR="001F5FF5" w:rsidRPr="002372B5" w:rsidRDefault="001F5FF5" w:rsidP="001F5FF5">
      <w:pPr>
        <w:rPr>
          <w:szCs w:val="20"/>
        </w:rPr>
      </w:pPr>
    </w:p>
    <w:p w:rsidR="001F5FF5" w:rsidRDefault="001F5FF5" w:rsidP="001F5FF5">
      <w:pPr>
        <w:rPr>
          <w:szCs w:val="20"/>
        </w:rPr>
      </w:pPr>
      <w:r w:rsidRPr="002372B5">
        <w:rPr>
          <w:szCs w:val="20"/>
        </w:rPr>
        <w:t>D.</w:t>
      </w:r>
      <w:r w:rsidRPr="002372B5">
        <w:rPr>
          <w:szCs w:val="20"/>
        </w:rPr>
        <w:tab/>
        <w:t>A qualified Radiographer reviews and approves the images.</w:t>
      </w:r>
    </w:p>
    <w:p w:rsidR="001F5FF5" w:rsidRDefault="001F5FF5" w:rsidP="001F5FF5">
      <w:pPr>
        <w:rPr>
          <w:szCs w:val="20"/>
        </w:rPr>
      </w:pPr>
    </w:p>
    <w:p w:rsidR="001F5FF5" w:rsidRPr="002372B5" w:rsidRDefault="001F5FF5" w:rsidP="001F5FF5">
      <w:pPr>
        <w:ind w:left="720" w:hanging="720"/>
        <w:rPr>
          <w:szCs w:val="20"/>
        </w:rPr>
      </w:pPr>
      <w:r>
        <w:rPr>
          <w:szCs w:val="20"/>
        </w:rPr>
        <w:t>E.</w:t>
      </w:r>
      <w:r>
        <w:rPr>
          <w:szCs w:val="20"/>
        </w:rPr>
        <w:tab/>
        <w:t xml:space="preserve">Repeat images, surgical, and mobile procedures (including mobile fluoroscopy) must be under direct supervision regardless of level of competency. </w:t>
      </w:r>
    </w:p>
    <w:p w:rsidR="001F5FF5" w:rsidRPr="002372B5" w:rsidRDefault="001F5FF5" w:rsidP="001F5FF5">
      <w:pPr>
        <w:rPr>
          <w:szCs w:val="20"/>
        </w:rPr>
      </w:pPr>
    </w:p>
    <w:p w:rsidR="001F5FF5" w:rsidRPr="002372B5" w:rsidRDefault="001F5FF5" w:rsidP="001F5FF5">
      <w:pPr>
        <w:rPr>
          <w:szCs w:val="20"/>
        </w:rPr>
      </w:pPr>
      <w:r w:rsidRPr="002372B5">
        <w:rPr>
          <w:szCs w:val="20"/>
        </w:rPr>
        <w:t xml:space="preserve">After demonstrating competency, students may perform </w:t>
      </w:r>
      <w:r>
        <w:rPr>
          <w:szCs w:val="20"/>
        </w:rPr>
        <w:t xml:space="preserve">most </w:t>
      </w:r>
      <w:r w:rsidRPr="002372B5">
        <w:rPr>
          <w:szCs w:val="20"/>
        </w:rPr>
        <w:t xml:space="preserve">procedures with </w:t>
      </w:r>
      <w:r w:rsidRPr="002372B5">
        <w:rPr>
          <w:b/>
          <w:szCs w:val="20"/>
        </w:rPr>
        <w:t>indirect supervision.</w:t>
      </w:r>
    </w:p>
    <w:p w:rsidR="001F5FF5" w:rsidRPr="002372B5" w:rsidRDefault="001F5FF5" w:rsidP="001F5FF5">
      <w:pPr>
        <w:rPr>
          <w:szCs w:val="20"/>
        </w:rPr>
      </w:pPr>
    </w:p>
    <w:p w:rsidR="001F5FF5" w:rsidRPr="002372B5" w:rsidRDefault="001F5FF5" w:rsidP="001F5FF5">
      <w:pPr>
        <w:rPr>
          <w:szCs w:val="20"/>
        </w:rPr>
      </w:pPr>
      <w:r w:rsidRPr="002372B5">
        <w:rPr>
          <w:b/>
          <w:szCs w:val="20"/>
        </w:rPr>
        <w:t xml:space="preserve">Indirect supervision </w:t>
      </w:r>
      <w:r w:rsidRPr="002372B5">
        <w:rPr>
          <w:szCs w:val="20"/>
        </w:rPr>
        <w:t xml:space="preserve">is defined as supervision provided by a qualified Radiographer </w:t>
      </w:r>
      <w:r w:rsidRPr="002372B5">
        <w:rPr>
          <w:b/>
          <w:szCs w:val="20"/>
        </w:rPr>
        <w:t xml:space="preserve">immediately </w:t>
      </w:r>
      <w:r w:rsidRPr="002372B5">
        <w:rPr>
          <w:szCs w:val="20"/>
        </w:rPr>
        <w:t>available to assist students rega</w:t>
      </w:r>
      <w:r w:rsidR="00564870">
        <w:rPr>
          <w:szCs w:val="20"/>
        </w:rPr>
        <w:t xml:space="preserve">rdless of the level of student </w:t>
      </w:r>
      <w:r w:rsidRPr="002372B5">
        <w:rPr>
          <w:szCs w:val="20"/>
        </w:rPr>
        <w:t>achievement.</w:t>
      </w:r>
    </w:p>
    <w:p w:rsidR="001F5FF5" w:rsidRPr="002372B5" w:rsidRDefault="001F5FF5" w:rsidP="001F5FF5">
      <w:pPr>
        <w:rPr>
          <w:szCs w:val="20"/>
        </w:rPr>
      </w:pPr>
    </w:p>
    <w:p w:rsidR="001F5FF5" w:rsidRPr="002372B5" w:rsidRDefault="001F5FF5" w:rsidP="001F5FF5">
      <w:pPr>
        <w:rPr>
          <w:szCs w:val="20"/>
        </w:rPr>
      </w:pPr>
      <w:r w:rsidRPr="002372B5">
        <w:rPr>
          <w:b/>
          <w:szCs w:val="20"/>
        </w:rPr>
        <w:t xml:space="preserve">Immediately Available </w:t>
      </w:r>
      <w:r w:rsidRPr="002372B5">
        <w:rPr>
          <w:szCs w:val="20"/>
        </w:rPr>
        <w:t>is interpreted as the presence of a qualified Radiographer adjacent to the room or location when a radiographic procedure is being performed.  This availability applies to all areas to all areas where ionizing radiation equipment is in use.</w:t>
      </w:r>
    </w:p>
    <w:p w:rsidR="001F5FF5" w:rsidRPr="002372B5" w:rsidRDefault="001F5FF5" w:rsidP="001F5FF5">
      <w:pPr>
        <w:rPr>
          <w:szCs w:val="20"/>
        </w:rPr>
      </w:pPr>
    </w:p>
    <w:p w:rsidR="001F5FF5" w:rsidRPr="002372B5" w:rsidRDefault="001F5FF5" w:rsidP="001F5FF5">
      <w:pPr>
        <w:rPr>
          <w:rFonts w:eastAsia="MS Mincho"/>
          <w:b/>
        </w:rPr>
      </w:pPr>
      <w:r w:rsidRPr="002372B5">
        <w:rPr>
          <w:rFonts w:eastAsia="MS Mincho"/>
          <w:b/>
        </w:rPr>
        <w:t>REPEAT RADIOGRAPH POLICY</w:t>
      </w:r>
    </w:p>
    <w:p w:rsidR="001F5FF5" w:rsidRPr="002372B5" w:rsidRDefault="001F5FF5" w:rsidP="001F5FF5">
      <w:pPr>
        <w:rPr>
          <w:rFonts w:eastAsia="MS Mincho"/>
        </w:rPr>
      </w:pPr>
    </w:p>
    <w:p w:rsidR="001F5FF5" w:rsidRPr="002372B5" w:rsidRDefault="001F5FF5" w:rsidP="001F5FF5">
      <w:pPr>
        <w:rPr>
          <w:rFonts w:eastAsia="MS Mincho"/>
        </w:rPr>
      </w:pPr>
      <w:r w:rsidRPr="002372B5">
        <w:rPr>
          <w:rFonts w:eastAsia="MS Mincho"/>
        </w:rPr>
        <w:t xml:space="preserve">In support of professional responsibility for provision of quality patient care and radiation protection, </w:t>
      </w:r>
      <w:r w:rsidRPr="002372B5">
        <w:rPr>
          <w:rFonts w:eastAsia="MS Mincho"/>
          <w:b/>
        </w:rPr>
        <w:t>unsatisfactory radiographs shall be repeated only in the presence of a qualified</w:t>
      </w:r>
      <w:r w:rsidRPr="002372B5">
        <w:rPr>
          <w:rFonts w:eastAsia="MS Mincho"/>
        </w:rPr>
        <w:t xml:space="preserve"> </w:t>
      </w:r>
      <w:r w:rsidRPr="002372B5">
        <w:rPr>
          <w:rFonts w:eastAsia="MS Mincho"/>
          <w:b/>
        </w:rPr>
        <w:t>Radiographer</w:t>
      </w:r>
      <w:r w:rsidRPr="002372B5">
        <w:rPr>
          <w:rFonts w:eastAsia="MS Mincho"/>
        </w:rPr>
        <w:t>, regardless of the student’s level of competency.</w:t>
      </w:r>
    </w:p>
    <w:p w:rsidR="001F5FF5" w:rsidRPr="002372B5" w:rsidRDefault="001F5FF5" w:rsidP="001F5FF5">
      <w:pPr>
        <w:rPr>
          <w:rFonts w:eastAsia="MS Mincho"/>
        </w:rPr>
      </w:pPr>
      <w:r w:rsidRPr="002372B5">
        <w:rPr>
          <w:rFonts w:eastAsia="MS Mincho"/>
        </w:rPr>
        <w:tab/>
      </w:r>
    </w:p>
    <w:p w:rsidR="001F5FF5" w:rsidRPr="002372B5" w:rsidRDefault="001F5FF5" w:rsidP="001F5FF5">
      <w:pPr>
        <w:numPr>
          <w:ilvl w:val="0"/>
          <w:numId w:val="19"/>
        </w:numPr>
        <w:rPr>
          <w:rFonts w:eastAsia="MS Mincho"/>
        </w:rPr>
      </w:pPr>
      <w:r w:rsidRPr="002372B5">
        <w:rPr>
          <w:rFonts w:eastAsia="MS Mincho"/>
        </w:rPr>
        <w:t>Student and qualified radiographer review the radiograph, identify unacceptable factors and needed corrections.</w:t>
      </w:r>
    </w:p>
    <w:p w:rsidR="001F5FF5" w:rsidRPr="002372B5" w:rsidRDefault="001F5FF5" w:rsidP="001F5FF5">
      <w:pPr>
        <w:numPr>
          <w:ilvl w:val="0"/>
          <w:numId w:val="19"/>
        </w:numPr>
        <w:rPr>
          <w:rFonts w:eastAsia="MS Mincho"/>
        </w:rPr>
      </w:pPr>
      <w:r w:rsidRPr="002372B5">
        <w:rPr>
          <w:rFonts w:eastAsia="MS Mincho"/>
        </w:rPr>
        <w:t>Student identifies how corrections will be implemented.</w:t>
      </w:r>
    </w:p>
    <w:p w:rsidR="001F5FF5" w:rsidRPr="002372B5" w:rsidRDefault="001F5FF5" w:rsidP="001F5FF5">
      <w:pPr>
        <w:numPr>
          <w:ilvl w:val="0"/>
          <w:numId w:val="19"/>
        </w:numPr>
        <w:rPr>
          <w:rFonts w:eastAsia="MS Mincho"/>
        </w:rPr>
      </w:pPr>
      <w:r w:rsidRPr="002372B5">
        <w:rPr>
          <w:rFonts w:eastAsia="MS Mincho"/>
        </w:rPr>
        <w:t>If student’s correction plan is unacceptable return to steps 1 and 2.  If plan is satisfactory to the radiographer, continue to step 4.</w:t>
      </w:r>
    </w:p>
    <w:p w:rsidR="001F5FF5" w:rsidRPr="002372B5" w:rsidRDefault="001F5FF5" w:rsidP="001F5FF5">
      <w:pPr>
        <w:numPr>
          <w:ilvl w:val="0"/>
          <w:numId w:val="19"/>
        </w:numPr>
        <w:rPr>
          <w:rFonts w:eastAsia="MS Mincho"/>
          <w:b/>
          <w:i/>
          <w:u w:val="single"/>
        </w:rPr>
      </w:pPr>
      <w:r w:rsidRPr="002372B5">
        <w:rPr>
          <w:rFonts w:eastAsia="MS Mincho"/>
        </w:rPr>
        <w:t>Student implements corrections and makes exposure in the presence of, and with the approval of, the qualified radiographer after the qualified Radiographer has checked the console for appropriate technical factors and entered the exam room to recheck equipment manipulation and patient positioning.</w:t>
      </w:r>
    </w:p>
    <w:p w:rsidR="001F5FF5" w:rsidRPr="002372B5" w:rsidRDefault="001F5FF5" w:rsidP="001F5FF5">
      <w:pPr>
        <w:numPr>
          <w:ilvl w:val="0"/>
          <w:numId w:val="19"/>
        </w:numPr>
      </w:pPr>
      <w:r w:rsidRPr="002372B5">
        <w:t>Student is required to record repeat and reason for repeat on Daily Log in the Trajecsys Reporting System.</w:t>
      </w:r>
    </w:p>
    <w:p w:rsidR="001F5FF5" w:rsidRPr="002372B5" w:rsidRDefault="001F5FF5" w:rsidP="001F5FF5">
      <w:pPr>
        <w:numPr>
          <w:ilvl w:val="0"/>
          <w:numId w:val="19"/>
        </w:numPr>
        <w:tabs>
          <w:tab w:val="decimal" w:pos="270"/>
        </w:tabs>
      </w:pPr>
      <w:r w:rsidRPr="002372B5">
        <w:t>Prior to deleting an image, consult Registered Technologist.</w:t>
      </w:r>
    </w:p>
    <w:p w:rsidR="001F5FF5" w:rsidRPr="002372B5" w:rsidRDefault="001F5FF5" w:rsidP="001F5FF5">
      <w:pPr>
        <w:tabs>
          <w:tab w:val="decimal" w:pos="270"/>
        </w:tabs>
        <w:ind w:left="720"/>
      </w:pPr>
    </w:p>
    <w:p w:rsidR="001F5FF5" w:rsidRPr="002372B5" w:rsidRDefault="001F5FF5" w:rsidP="001F5FF5">
      <w:pPr>
        <w:rPr>
          <w:rFonts w:eastAsia="MS Mincho"/>
          <w:b/>
        </w:rPr>
      </w:pPr>
      <w:r w:rsidRPr="002372B5">
        <w:rPr>
          <w:rFonts w:eastAsia="MS Mincho"/>
          <w:b/>
        </w:rPr>
        <w:t>Notice:  Failure to adhere to this policy may result in dismissal from the program.</w:t>
      </w:r>
    </w:p>
    <w:p w:rsidR="001F5FF5" w:rsidRPr="002372B5" w:rsidRDefault="001F5FF5" w:rsidP="001F5FF5">
      <w:pPr>
        <w:rPr>
          <w:b/>
          <w:szCs w:val="20"/>
        </w:rPr>
      </w:pPr>
    </w:p>
    <w:p w:rsidR="00FA6DB6" w:rsidRDefault="00FA6DB6" w:rsidP="00211832">
      <w:pPr>
        <w:pStyle w:val="Heading2"/>
      </w:pPr>
      <w:bookmarkStart w:id="96" w:name="_Toc70591473"/>
      <w:r>
        <w:lastRenderedPageBreak/>
        <w:t>CRITICAL CLINICAL O</w:t>
      </w:r>
      <w:bookmarkEnd w:id="95"/>
      <w:r w:rsidR="00A83640">
        <w:t>UTCOMES</w:t>
      </w:r>
      <w:bookmarkEnd w:id="96"/>
    </w:p>
    <w:p w:rsidR="00FA6DB6" w:rsidRDefault="00FA6DB6" w:rsidP="00D01D07">
      <w:r>
        <w:t>Critical Clinical Objectives evaluate those affective and cognitive skills that are necessary for success in the Radiologic Technology profession.  The student must successfully meet each Critical Clinical Obj</w:t>
      </w:r>
      <w:r w:rsidR="0057519C">
        <w:t xml:space="preserve">ective to pass the practicum. </w:t>
      </w:r>
    </w:p>
    <w:p w:rsidR="00FA6DB6" w:rsidRDefault="00FA6DB6" w:rsidP="00211832">
      <w:pPr>
        <w:pStyle w:val="Heading2"/>
      </w:pPr>
      <w:bookmarkStart w:id="97" w:name="_Toc532915889"/>
      <w:bookmarkStart w:id="98" w:name="_Toc70591474"/>
      <w:r>
        <w:t>CLINICAL GRADING PROCESS</w:t>
      </w:r>
      <w:bookmarkEnd w:id="97"/>
      <w:bookmarkEnd w:id="98"/>
    </w:p>
    <w:p w:rsidR="00FA6DB6" w:rsidRDefault="00AE738A">
      <w:pPr>
        <w:pStyle w:val="PlainText"/>
      </w:pPr>
      <w:r>
        <w:t xml:space="preserve">Clinical grades will be given five times during the 21-month program (December, May and August of the </w:t>
      </w:r>
      <w:r w:rsidR="004835CA">
        <w:t>freshman year, December and May</w:t>
      </w:r>
      <w:r>
        <w:t xml:space="preserve"> of the sophomore year).  </w:t>
      </w:r>
      <w:r w:rsidR="00FA6DB6">
        <w:t>This grade will be determined by evaluating performance in the following two areas:</w:t>
      </w:r>
    </w:p>
    <w:p w:rsidR="00FA6DB6" w:rsidRDefault="00FA6DB6">
      <w:pPr>
        <w:pStyle w:val="PlainText"/>
      </w:pPr>
    </w:p>
    <w:p w:rsidR="00FA6DB6" w:rsidRDefault="00FE31AC" w:rsidP="00DF3EC3">
      <w:pPr>
        <w:pStyle w:val="PlainText"/>
      </w:pPr>
      <w:r>
        <w:t>Clinical Competency</w:t>
      </w:r>
      <w:r w:rsidR="001067D9">
        <w:t xml:space="preserve"> Exams - 5</w:t>
      </w:r>
      <w:r>
        <w:t>0</w:t>
      </w:r>
      <w:r w:rsidR="00FA6DB6">
        <w:t xml:space="preserve"> points.</w:t>
      </w:r>
    </w:p>
    <w:p w:rsidR="00FA6DB6" w:rsidRDefault="001067D9" w:rsidP="00DF3EC3">
      <w:pPr>
        <w:pStyle w:val="PlainText"/>
      </w:pPr>
      <w:r>
        <w:t>Monthly Evaluations - 4</w:t>
      </w:r>
      <w:r w:rsidR="00FE31AC">
        <w:t>0</w:t>
      </w:r>
      <w:r w:rsidR="00FA6DB6">
        <w:t xml:space="preserve"> points.</w:t>
      </w:r>
    </w:p>
    <w:p w:rsidR="009A0CAE" w:rsidRDefault="001067D9" w:rsidP="00DF3EC3">
      <w:pPr>
        <w:pStyle w:val="PlainText"/>
      </w:pPr>
      <w:r>
        <w:t>Critical Clinical Objectives-1</w:t>
      </w:r>
      <w:r w:rsidR="009A0CAE">
        <w:t xml:space="preserve">0 points. </w:t>
      </w:r>
    </w:p>
    <w:p w:rsidR="00FA6DB6" w:rsidRDefault="00FA6DB6">
      <w:pPr>
        <w:pStyle w:val="PlainText"/>
      </w:pPr>
    </w:p>
    <w:p w:rsidR="00FA6DB6" w:rsidRDefault="00FA6DB6">
      <w:pPr>
        <w:pStyle w:val="PlainText"/>
      </w:pPr>
      <w:r>
        <w:t>PROCEDURE</w:t>
      </w:r>
    </w:p>
    <w:p w:rsidR="00FA6DB6" w:rsidRDefault="00FA6DB6">
      <w:pPr>
        <w:pStyle w:val="PlainText"/>
      </w:pPr>
      <w:r>
        <w:t>During the semester, each area (Clinical Competency Exams and Monthly Evaluations) will be evaluated and points deducted according to the explanations given below.  At the end of each semester, these points are totaled and a grade is given.</w:t>
      </w:r>
    </w:p>
    <w:p w:rsidR="00FA6DB6" w:rsidRDefault="00FA6DB6">
      <w:pPr>
        <w:pStyle w:val="PlainText"/>
      </w:pPr>
    </w:p>
    <w:p w:rsidR="00FA6DB6" w:rsidRDefault="00FA6DB6" w:rsidP="0057558E">
      <w:pPr>
        <w:pStyle w:val="PlainText"/>
        <w:tabs>
          <w:tab w:val="left" w:pos="1440"/>
        </w:tabs>
      </w:pPr>
      <w:r>
        <w:t xml:space="preserve">1. </w:t>
      </w:r>
      <w:r w:rsidR="00CB5246">
        <w:t>Clinical Competency Exams - 5</w:t>
      </w:r>
      <w:r w:rsidR="00FF1C25">
        <w:t>0</w:t>
      </w:r>
      <w:r>
        <w:t xml:space="preserve"> points</w:t>
      </w:r>
    </w:p>
    <w:p w:rsidR="00FA6DB6" w:rsidRDefault="00FA6DB6">
      <w:pPr>
        <w:pStyle w:val="PlainText"/>
      </w:pPr>
    </w:p>
    <w:p w:rsidR="00FA6DB6" w:rsidRDefault="00FA6DB6">
      <w:pPr>
        <w:pStyle w:val="PlainText"/>
      </w:pPr>
      <w:r>
        <w:t>During the semester, Clinical Competency Exams are given.  Prior to this, a series of steps must be followed.</w:t>
      </w:r>
    </w:p>
    <w:p w:rsidR="00FA6DB6" w:rsidRDefault="00FA6DB6">
      <w:pPr>
        <w:pStyle w:val="PlainText"/>
      </w:pPr>
    </w:p>
    <w:p w:rsidR="00FA6DB6" w:rsidRDefault="00FA6DB6">
      <w:pPr>
        <w:pStyle w:val="PlainText"/>
      </w:pPr>
      <w:r>
        <w:t>Example:</w:t>
      </w:r>
    </w:p>
    <w:p w:rsidR="00FA6DB6" w:rsidRDefault="00FA6DB6">
      <w:pPr>
        <w:pStyle w:val="PlainText"/>
      </w:pPr>
      <w:r>
        <w:t>Positioning of the Upper Extremity</w:t>
      </w:r>
      <w:r w:rsidR="00C9300D">
        <w:t xml:space="preserve"> Presentation will occur in class</w:t>
      </w:r>
      <w:r>
        <w:t>.  The following week, role-play positioning a fellow student for radiographs of the upper extremity will occur</w:t>
      </w:r>
      <w:r w:rsidR="00C9300D">
        <w:t xml:space="preserve"> at the college</w:t>
      </w:r>
      <w:r>
        <w:t>.</w:t>
      </w:r>
    </w:p>
    <w:p w:rsidR="00FA6DB6" w:rsidRDefault="00FA6DB6">
      <w:pPr>
        <w:pStyle w:val="PlainText"/>
      </w:pPr>
    </w:p>
    <w:p w:rsidR="00FA6DB6" w:rsidRDefault="00FA6DB6">
      <w:pPr>
        <w:pStyle w:val="PlainText"/>
      </w:pPr>
      <w:r>
        <w:t>At the clinic, you will be told ahead of time which positions you are responsible for and they will be reviewed with you.  You are graded according to a checklist of steps that must be completed for each position.  You will be given a list of the general requirements for each Competency Exam to review.</w:t>
      </w:r>
    </w:p>
    <w:p w:rsidR="00FA6DB6" w:rsidRDefault="00FA6DB6">
      <w:pPr>
        <w:pStyle w:val="PlainText"/>
      </w:pPr>
    </w:p>
    <w:p w:rsidR="00FA6DB6" w:rsidRDefault="00FA6DB6">
      <w:pPr>
        <w:pStyle w:val="PlainText"/>
      </w:pPr>
      <w:r>
        <w:t xml:space="preserve">For each section, the points will be totaled and a number grade given.  At the end of the Semester, these grades will be averaged.  </w:t>
      </w:r>
      <w:r w:rsidR="00D63B8B">
        <w:t>This average will account for 5</w:t>
      </w:r>
      <w:r w:rsidR="00FF1C25">
        <w:t>0</w:t>
      </w:r>
      <w:r>
        <w:t xml:space="preserve">% of your final clinical grade.  </w:t>
      </w:r>
    </w:p>
    <w:p w:rsidR="00E35A4C" w:rsidRDefault="00FA6DB6">
      <w:pPr>
        <w:pStyle w:val="PlainText"/>
      </w:pPr>
      <w:r>
        <w:t xml:space="preserve">  </w:t>
      </w:r>
    </w:p>
    <w:p w:rsidR="00E35A4C" w:rsidRDefault="00FA6DB6">
      <w:pPr>
        <w:pStyle w:val="PlainText"/>
      </w:pPr>
      <w:r>
        <w:t>Example:</w:t>
      </w:r>
      <w:r>
        <w:tab/>
      </w:r>
    </w:p>
    <w:p w:rsidR="00FA6DB6" w:rsidRDefault="00FA6DB6">
      <w:pPr>
        <w:pStyle w:val="PlainText"/>
      </w:pPr>
      <w:r>
        <w:t xml:space="preserve">Chest      </w:t>
      </w:r>
      <w:r>
        <w:tab/>
        <w:t>88</w:t>
      </w:r>
    </w:p>
    <w:p w:rsidR="00FA6DB6" w:rsidRDefault="00FA6DB6">
      <w:pPr>
        <w:pStyle w:val="PlainText"/>
      </w:pPr>
      <w:r>
        <w:t xml:space="preserve">KUB          </w:t>
      </w:r>
      <w:r>
        <w:tab/>
        <w:t>94</w:t>
      </w:r>
    </w:p>
    <w:p w:rsidR="00FA6DB6" w:rsidRDefault="00FA6DB6">
      <w:pPr>
        <w:pStyle w:val="PlainText"/>
      </w:pPr>
      <w:r>
        <w:t xml:space="preserve">Thumb        </w:t>
      </w:r>
      <w:r>
        <w:tab/>
        <w:t>96</w:t>
      </w:r>
    </w:p>
    <w:p w:rsidR="00FA6DB6" w:rsidRDefault="00FA6DB6">
      <w:pPr>
        <w:pStyle w:val="PlainText"/>
      </w:pPr>
      <w:r>
        <w:t xml:space="preserve">Hand         </w:t>
      </w:r>
      <w:r>
        <w:tab/>
        <w:t>82</w:t>
      </w:r>
    </w:p>
    <w:p w:rsidR="00FA6DB6" w:rsidRDefault="00FA6DB6">
      <w:pPr>
        <w:pStyle w:val="PlainText"/>
      </w:pPr>
      <w:r>
        <w:t xml:space="preserve">Wrist        </w:t>
      </w:r>
      <w:r>
        <w:tab/>
        <w:t>98</w:t>
      </w:r>
    </w:p>
    <w:p w:rsidR="00FA6DB6" w:rsidRDefault="00FA6DB6">
      <w:pPr>
        <w:pStyle w:val="PlainText"/>
        <w:rPr>
          <w:u w:val="single"/>
        </w:rPr>
      </w:pPr>
      <w:r>
        <w:t>Forearm       +</w:t>
      </w:r>
      <w:r>
        <w:rPr>
          <w:u w:val="single"/>
        </w:rPr>
        <w:t>100</w:t>
      </w:r>
    </w:p>
    <w:p w:rsidR="00E35A4C" w:rsidRDefault="00E35A4C">
      <w:pPr>
        <w:pStyle w:val="PlainText"/>
      </w:pPr>
    </w:p>
    <w:p w:rsidR="00FA6DB6" w:rsidRDefault="00FA6DB6">
      <w:pPr>
        <w:pStyle w:val="PlainText"/>
      </w:pPr>
      <w:r>
        <w:t xml:space="preserve">           558 / 6 = 93 average </w:t>
      </w:r>
    </w:p>
    <w:p w:rsidR="00FA6DB6" w:rsidRDefault="00FA6DB6">
      <w:pPr>
        <w:pStyle w:val="PlainText"/>
      </w:pPr>
      <w:r>
        <w:t xml:space="preserve">           x </w:t>
      </w:r>
      <w:r w:rsidR="00CB5246">
        <w:rPr>
          <w:u w:val="single"/>
        </w:rPr>
        <w:t>5</w:t>
      </w:r>
      <w:r>
        <w:rPr>
          <w:u w:val="single"/>
        </w:rPr>
        <w:t>0%</w:t>
      </w:r>
      <w:r>
        <w:t xml:space="preserve"> </w:t>
      </w:r>
    </w:p>
    <w:p w:rsidR="00FA6DB6" w:rsidRDefault="00CB5246">
      <w:pPr>
        <w:pStyle w:val="PlainText"/>
      </w:pPr>
      <w:r>
        <w:t xml:space="preserve">  46.5</w:t>
      </w:r>
      <w:r w:rsidR="00FA6DB6">
        <w:t xml:space="preserve"> points awarded for this section</w:t>
      </w:r>
    </w:p>
    <w:p w:rsidR="00FA6DB6" w:rsidRDefault="00FA6DB6">
      <w:pPr>
        <w:pStyle w:val="PlainText"/>
      </w:pPr>
    </w:p>
    <w:p w:rsidR="00FA6DB6" w:rsidRDefault="00FA6DB6" w:rsidP="0057558E">
      <w:pPr>
        <w:pStyle w:val="PlainText"/>
      </w:pPr>
      <w:r>
        <w:t xml:space="preserve">2. </w:t>
      </w:r>
      <w:r w:rsidR="008B3AD8">
        <w:t>M</w:t>
      </w:r>
      <w:r w:rsidR="005C25BC">
        <w:t xml:space="preserve">onthly Evaluations </w:t>
      </w:r>
      <w:r w:rsidR="00C07643">
        <w:t>- 4</w:t>
      </w:r>
      <w:r>
        <w:t>0 points</w:t>
      </w:r>
    </w:p>
    <w:p w:rsidR="00FA6DB6" w:rsidRDefault="00FA6DB6">
      <w:pPr>
        <w:pStyle w:val="PlainText"/>
      </w:pPr>
    </w:p>
    <w:p w:rsidR="00896794" w:rsidRDefault="00FA6DB6">
      <w:pPr>
        <w:pStyle w:val="PlainText"/>
      </w:pPr>
      <w:r>
        <w:lastRenderedPageBreak/>
        <w:t>At the end of each month, the clinical instructor will fill out an evaluation.  The points will be totaled and a number grade given to this evaluation.  At the end of the semester, these grades will be averaged. This average wi</w:t>
      </w:r>
      <w:r w:rsidR="00C07643">
        <w:t>ll account for 5</w:t>
      </w:r>
      <w:r>
        <w:t>0% of your final clinical grade.</w:t>
      </w:r>
      <w:r w:rsidR="00DA13FB">
        <w:t xml:space="preserve"> </w:t>
      </w:r>
    </w:p>
    <w:p w:rsidR="00896794" w:rsidRDefault="00896794">
      <w:pPr>
        <w:pStyle w:val="PlainText"/>
      </w:pPr>
    </w:p>
    <w:p w:rsidR="00FA6DB6" w:rsidRDefault="00DA13FB">
      <w:pPr>
        <w:pStyle w:val="PlainText"/>
      </w:pPr>
      <w:r>
        <w:t>To be successful on the monthly evaluation, students must:</w:t>
      </w:r>
    </w:p>
    <w:p w:rsidR="00DA13FB" w:rsidRDefault="00DA13FB">
      <w:pPr>
        <w:pStyle w:val="PlainText"/>
      </w:pPr>
    </w:p>
    <w:p w:rsidR="00DA13FB" w:rsidRPr="00896794" w:rsidRDefault="00DA13FB">
      <w:pPr>
        <w:pStyle w:val="PlainText"/>
        <w:rPr>
          <w:szCs w:val="24"/>
        </w:rPr>
      </w:pPr>
      <w:r w:rsidRPr="00896794">
        <w:rPr>
          <w:szCs w:val="24"/>
        </w:rPr>
        <w:t>Meet the behavioral outcomes of the clinical course with the same degree of guidance and instruction as required by other students at the same level.</w:t>
      </w:r>
    </w:p>
    <w:p w:rsidR="00AC71E5" w:rsidRPr="00896794" w:rsidRDefault="00AC71E5">
      <w:pPr>
        <w:pStyle w:val="PlainText"/>
        <w:rPr>
          <w:szCs w:val="24"/>
        </w:rPr>
      </w:pPr>
    </w:p>
    <w:p w:rsidR="00AC71E5" w:rsidRPr="00896794" w:rsidRDefault="00AC71E5">
      <w:pPr>
        <w:pStyle w:val="PlainText"/>
        <w:rPr>
          <w:szCs w:val="24"/>
        </w:rPr>
      </w:pPr>
      <w:r w:rsidRPr="00896794">
        <w:rPr>
          <w:szCs w:val="24"/>
        </w:rPr>
        <w:t>Apply Safe Practice. Safe practice implies that the student can demonstrate awareness of the potential effect(s) of her/his actions, nonactions, and decisions. Such actions and decisions shall not endanger the safety of the patient.</w:t>
      </w:r>
    </w:p>
    <w:p w:rsidR="00051328" w:rsidRPr="00896794" w:rsidRDefault="00051328">
      <w:pPr>
        <w:pStyle w:val="PlainText"/>
        <w:rPr>
          <w:szCs w:val="24"/>
        </w:rPr>
      </w:pPr>
    </w:p>
    <w:p w:rsidR="00051328" w:rsidRDefault="00051328">
      <w:pPr>
        <w:pStyle w:val="PlainText"/>
      </w:pPr>
      <w:r w:rsidRPr="00896794">
        <w:rPr>
          <w:szCs w:val="24"/>
        </w:rPr>
        <w:t>The faculty reserves the right to remove a student from the clinical area in any instance where patient safety is jeopardized by the student’s grossly negligent actions/non-actions, or unethical or unprofessional behavior.</w:t>
      </w:r>
    </w:p>
    <w:p w:rsidR="00FA6DB6" w:rsidRDefault="00FA6DB6">
      <w:pPr>
        <w:pStyle w:val="PlainText"/>
      </w:pPr>
    </w:p>
    <w:p w:rsidR="00794FB6" w:rsidRDefault="00FA6DB6">
      <w:pPr>
        <w:pStyle w:val="PlainText"/>
      </w:pPr>
      <w:r>
        <w:t>Example:</w:t>
      </w:r>
      <w:r>
        <w:tab/>
      </w:r>
    </w:p>
    <w:p w:rsidR="00FA6DB6" w:rsidRDefault="00FA6DB6">
      <w:pPr>
        <w:pStyle w:val="PlainText"/>
      </w:pPr>
      <w:r>
        <w:t xml:space="preserve">September    </w:t>
      </w:r>
      <w:r>
        <w:tab/>
        <w:t>92</w:t>
      </w:r>
    </w:p>
    <w:p w:rsidR="00FA6DB6" w:rsidRDefault="00FA6DB6">
      <w:pPr>
        <w:pStyle w:val="PlainText"/>
      </w:pPr>
      <w:r>
        <w:t xml:space="preserve">October      </w:t>
      </w:r>
      <w:r>
        <w:tab/>
        <w:t>98</w:t>
      </w:r>
    </w:p>
    <w:p w:rsidR="00FA6DB6" w:rsidRDefault="00FA6DB6">
      <w:pPr>
        <w:pStyle w:val="PlainText"/>
      </w:pPr>
      <w:r>
        <w:t xml:space="preserve">November     </w:t>
      </w:r>
      <w:r>
        <w:tab/>
        <w:t>94</w:t>
      </w:r>
    </w:p>
    <w:p w:rsidR="00FA6DB6" w:rsidRDefault="00FA6DB6">
      <w:pPr>
        <w:pStyle w:val="PlainText"/>
        <w:rPr>
          <w:u w:val="single"/>
        </w:rPr>
      </w:pPr>
      <w:r>
        <w:t>December    +</w:t>
      </w:r>
      <w:r>
        <w:rPr>
          <w:u w:val="single"/>
        </w:rPr>
        <w:t>100</w:t>
      </w:r>
    </w:p>
    <w:p w:rsidR="00FA6DB6" w:rsidRDefault="00FA6DB6">
      <w:pPr>
        <w:pStyle w:val="PlainText"/>
      </w:pPr>
      <w:r>
        <w:t xml:space="preserve">           384 / 4 = 96 average </w:t>
      </w:r>
    </w:p>
    <w:p w:rsidR="00FA6DB6" w:rsidRDefault="00FA6DB6">
      <w:pPr>
        <w:pStyle w:val="PlainText"/>
      </w:pPr>
      <w:r>
        <w:t xml:space="preserve">           x </w:t>
      </w:r>
      <w:r w:rsidR="00D63B8B">
        <w:rPr>
          <w:u w:val="single"/>
        </w:rPr>
        <w:t>4</w:t>
      </w:r>
      <w:r>
        <w:rPr>
          <w:u w:val="single"/>
        </w:rPr>
        <w:t>0%</w:t>
      </w:r>
    </w:p>
    <w:p w:rsidR="00FA6DB6" w:rsidRDefault="00D63B8B">
      <w:pPr>
        <w:pStyle w:val="PlainText"/>
      </w:pPr>
      <w:r>
        <w:t xml:space="preserve">  38.4</w:t>
      </w:r>
      <w:r w:rsidR="00FA6DB6">
        <w:t xml:space="preserve"> points awarded for this section</w:t>
      </w:r>
    </w:p>
    <w:p w:rsidR="00FA6DB6" w:rsidRDefault="00FA6DB6">
      <w:pPr>
        <w:pStyle w:val="PlainText"/>
      </w:pPr>
    </w:p>
    <w:p w:rsidR="00A51804" w:rsidRDefault="00A51804" w:rsidP="00A51804">
      <w:pPr>
        <w:pStyle w:val="PlainText"/>
      </w:pPr>
      <w:r>
        <w:t xml:space="preserve">3. </w:t>
      </w:r>
      <w:r w:rsidR="003E591A">
        <w:t>Critical Clinical Outcomes</w:t>
      </w:r>
      <w:r w:rsidR="00D63B8B">
        <w:t xml:space="preserve"> - 1</w:t>
      </w:r>
      <w:r>
        <w:t>0 points</w:t>
      </w:r>
    </w:p>
    <w:p w:rsidR="00A51804" w:rsidRDefault="00A51804" w:rsidP="00A51804">
      <w:pPr>
        <w:pStyle w:val="PlainText"/>
      </w:pPr>
    </w:p>
    <w:p w:rsidR="00A51804" w:rsidRDefault="00A51804" w:rsidP="00A51804">
      <w:pPr>
        <w:pStyle w:val="PlainText"/>
      </w:pPr>
      <w:r>
        <w:t>At the end of each month, the clinical instructor will fill out an evaluation.  The points will be totaled and a number grade given to this evaluation.  At the end of the semester, these grades will be averaged. This average wi</w:t>
      </w:r>
      <w:r w:rsidR="0024550F">
        <w:t>ll account for 2</w:t>
      </w:r>
      <w:r>
        <w:t>0% of your final clinical grade.</w:t>
      </w:r>
    </w:p>
    <w:p w:rsidR="00A51804" w:rsidRDefault="00A51804" w:rsidP="00A51804">
      <w:pPr>
        <w:pStyle w:val="PlainText"/>
      </w:pPr>
    </w:p>
    <w:p w:rsidR="00A51804" w:rsidRDefault="00A51804" w:rsidP="00A51804">
      <w:pPr>
        <w:pStyle w:val="PlainText"/>
      </w:pPr>
      <w:r>
        <w:t>Example:</w:t>
      </w:r>
      <w:r>
        <w:tab/>
      </w:r>
    </w:p>
    <w:p w:rsidR="00A51804" w:rsidRDefault="0024550F" w:rsidP="00A51804">
      <w:pPr>
        <w:pStyle w:val="PlainText"/>
      </w:pPr>
      <w:r>
        <w:t xml:space="preserve">September    </w:t>
      </w:r>
      <w:r>
        <w:tab/>
        <w:t>26</w:t>
      </w:r>
    </w:p>
    <w:p w:rsidR="00A51804" w:rsidRDefault="0024550F" w:rsidP="00A51804">
      <w:pPr>
        <w:pStyle w:val="PlainText"/>
      </w:pPr>
      <w:r>
        <w:t xml:space="preserve">October      </w:t>
      </w:r>
      <w:r>
        <w:tab/>
        <w:t>30</w:t>
      </w:r>
    </w:p>
    <w:p w:rsidR="00A51804" w:rsidRDefault="0024550F" w:rsidP="00A51804">
      <w:pPr>
        <w:pStyle w:val="PlainText"/>
      </w:pPr>
      <w:r>
        <w:t xml:space="preserve">November     </w:t>
      </w:r>
      <w:r>
        <w:tab/>
        <w:t>25</w:t>
      </w:r>
    </w:p>
    <w:p w:rsidR="00A51804" w:rsidRDefault="00A51804" w:rsidP="00A51804">
      <w:pPr>
        <w:pStyle w:val="PlainText"/>
        <w:rPr>
          <w:u w:val="single"/>
        </w:rPr>
      </w:pPr>
      <w:r>
        <w:t>December    +</w:t>
      </w:r>
      <w:r w:rsidR="0024550F">
        <w:rPr>
          <w:u w:val="single"/>
        </w:rPr>
        <w:t xml:space="preserve"> 28</w:t>
      </w:r>
    </w:p>
    <w:p w:rsidR="00A51804" w:rsidRDefault="0024550F" w:rsidP="00A51804">
      <w:pPr>
        <w:pStyle w:val="PlainText"/>
      </w:pPr>
      <w:r>
        <w:t xml:space="preserve">           109 / 4 = 27</w:t>
      </w:r>
      <w:r w:rsidR="00A51804">
        <w:t xml:space="preserve"> average </w:t>
      </w:r>
      <w:r w:rsidR="00EB769B">
        <w:t>27/30=90%</w:t>
      </w:r>
    </w:p>
    <w:p w:rsidR="00A51804" w:rsidRDefault="00A51804" w:rsidP="00A51804">
      <w:pPr>
        <w:pStyle w:val="PlainText"/>
      </w:pPr>
      <w:r>
        <w:t xml:space="preserve">           x </w:t>
      </w:r>
      <w:r w:rsidR="00D63B8B">
        <w:rPr>
          <w:u w:val="single"/>
        </w:rPr>
        <w:t>1</w:t>
      </w:r>
      <w:r>
        <w:rPr>
          <w:u w:val="single"/>
        </w:rPr>
        <w:t>0%</w:t>
      </w:r>
    </w:p>
    <w:p w:rsidR="00A51804" w:rsidRDefault="00A51804" w:rsidP="00A51804">
      <w:pPr>
        <w:pStyle w:val="PlainText"/>
      </w:pPr>
      <w:r>
        <w:t xml:space="preserve">  </w:t>
      </w:r>
      <w:r w:rsidR="00D63B8B">
        <w:t>9</w:t>
      </w:r>
      <w:r>
        <w:t xml:space="preserve"> points awarded for this section</w:t>
      </w:r>
    </w:p>
    <w:p w:rsidR="00A51804" w:rsidRDefault="00A51804">
      <w:pPr>
        <w:pStyle w:val="PlainText"/>
      </w:pPr>
    </w:p>
    <w:p w:rsidR="00FA6DB6" w:rsidRDefault="00FA6DB6">
      <w:pPr>
        <w:pStyle w:val="PlainText"/>
      </w:pPr>
      <w:r>
        <w:t>Semester average for student used in examples:</w:t>
      </w:r>
    </w:p>
    <w:p w:rsidR="00FA6DB6" w:rsidRDefault="00FA6DB6">
      <w:pPr>
        <w:pStyle w:val="PlainText"/>
      </w:pPr>
    </w:p>
    <w:p w:rsidR="00FA6DB6" w:rsidRDefault="00FA6DB6">
      <w:pPr>
        <w:pStyle w:val="PlainText"/>
      </w:pPr>
      <w:r>
        <w:t>Clinical</w:t>
      </w:r>
      <w:r w:rsidR="0020024E">
        <w:t xml:space="preserve"> Competency Exams......</w:t>
      </w:r>
      <w:r w:rsidR="00A9427E">
        <w:t>.......46.5</w:t>
      </w:r>
    </w:p>
    <w:p w:rsidR="00FA6DB6" w:rsidRDefault="00FA6DB6">
      <w:pPr>
        <w:pStyle w:val="PlainText"/>
      </w:pPr>
      <w:r>
        <w:t xml:space="preserve">Monthly </w:t>
      </w:r>
      <w:r w:rsidR="0029603A">
        <w:t>Evaluations...............……..38.4</w:t>
      </w:r>
    </w:p>
    <w:p w:rsidR="007A1AE6" w:rsidRDefault="007A1AE6">
      <w:pPr>
        <w:pStyle w:val="PlainText"/>
      </w:pPr>
      <w:r>
        <w:t>Crit</w:t>
      </w:r>
      <w:r w:rsidR="00D63B8B">
        <w:t>ical Clinical Objectives………...9</w:t>
      </w:r>
    </w:p>
    <w:p w:rsidR="00FA6DB6" w:rsidRDefault="00FA6DB6">
      <w:pPr>
        <w:pStyle w:val="PlainText"/>
      </w:pPr>
    </w:p>
    <w:p w:rsidR="00FA6DB6" w:rsidRDefault="003E38AB">
      <w:pPr>
        <w:pStyle w:val="PlainText"/>
      </w:pPr>
      <w:r>
        <w:t>SEMESTER CLINICAL GRADE...93</w:t>
      </w:r>
      <w:r w:rsidR="0029603A">
        <w:t>.9</w:t>
      </w:r>
      <w:r w:rsidR="00FA6DB6">
        <w:t>%</w:t>
      </w:r>
    </w:p>
    <w:p w:rsidR="00FA6DB6" w:rsidRDefault="00FA6DB6">
      <w:pPr>
        <w:pStyle w:val="PlainText"/>
      </w:pPr>
    </w:p>
    <w:p w:rsidR="00FA6DB6" w:rsidRDefault="005E355E">
      <w:pPr>
        <w:pStyle w:val="PlainText"/>
      </w:pPr>
      <w:r>
        <w:t xml:space="preserve">CODE - </w:t>
      </w:r>
      <w:r w:rsidR="00FA6DB6">
        <w:tab/>
      </w:r>
      <w:r w:rsidR="00FA6DB6">
        <w:tab/>
        <w:t xml:space="preserve"> P = 85 - 100%</w:t>
      </w:r>
    </w:p>
    <w:p w:rsidR="00FA6DB6" w:rsidRDefault="00FA6DB6" w:rsidP="005E355E">
      <w:pPr>
        <w:pStyle w:val="PlainText"/>
      </w:pPr>
      <w:r>
        <w:t xml:space="preserve"> F = below 85%</w:t>
      </w:r>
    </w:p>
    <w:p w:rsidR="00FA6DB6" w:rsidRDefault="00FA6DB6">
      <w:pPr>
        <w:pStyle w:val="PlainText"/>
      </w:pPr>
    </w:p>
    <w:p w:rsidR="00FA6DB6" w:rsidRDefault="00FA6DB6">
      <w:pPr>
        <w:pStyle w:val="PlainText"/>
      </w:pPr>
      <w:r>
        <w:t>A clinical grade below 85% is considered failure.</w:t>
      </w:r>
    </w:p>
    <w:p w:rsidR="00FA6DB6" w:rsidRDefault="00FA6DB6" w:rsidP="007920FC">
      <w:pPr>
        <w:pStyle w:val="Heading2"/>
      </w:pPr>
      <w:bookmarkStart w:id="99" w:name="_Toc532915890"/>
      <w:bookmarkStart w:id="100" w:name="_Toc70591475"/>
      <w:r>
        <w:t>CLINICAL GRADE SHEET</w:t>
      </w:r>
      <w:bookmarkEnd w:id="99"/>
      <w:bookmarkEnd w:id="100"/>
    </w:p>
    <w:p w:rsidR="009D4D9E" w:rsidRDefault="00FA6DB6">
      <w:pPr>
        <w:pStyle w:val="PlainText"/>
      </w:pPr>
      <w:r>
        <w:t xml:space="preserve">Grade sheets will be maintained by your Clinical Instructor and a copy mailed to the college.  These grades will be based on your clinical competency evaluations.  For transcript purposes, the grade will be recorded as a Pass/Fail.   </w:t>
      </w:r>
    </w:p>
    <w:p w:rsidR="00F12F22" w:rsidRPr="00351257" w:rsidRDefault="00F12F22" w:rsidP="003E1610">
      <w:pPr>
        <w:pStyle w:val="Heading2"/>
      </w:pPr>
      <w:bookmarkStart w:id="101" w:name="_Toc532915883"/>
      <w:bookmarkStart w:id="102" w:name="_Toc70591476"/>
      <w:r w:rsidRPr="00351257">
        <w:t>RADIATION PROTECTION GUIDELINES FOR PREGNANT STUDENTS</w:t>
      </w:r>
      <w:bookmarkEnd w:id="101"/>
      <w:r w:rsidRPr="00351257">
        <w:t xml:space="preserve"> AND FACULTY</w:t>
      </w:r>
      <w:bookmarkEnd w:id="102"/>
    </w:p>
    <w:p w:rsidR="00FD021C" w:rsidRPr="00FD021C" w:rsidRDefault="00FD021C" w:rsidP="00FD021C">
      <w:pPr>
        <w:autoSpaceDE w:val="0"/>
        <w:autoSpaceDN w:val="0"/>
        <w:adjustRightInd w:val="0"/>
        <w:rPr>
          <w:rFonts w:eastAsia="Calibri"/>
          <w:color w:val="000000"/>
        </w:rPr>
      </w:pPr>
      <w:r w:rsidRPr="00FD021C">
        <w:rPr>
          <w:rFonts w:eastAsia="Calibri"/>
          <w:color w:val="000000"/>
        </w:rPr>
        <w:t xml:space="preserve">Should a student or faculty member become pregnant while employed / enrolled in the Radiography Program, she is under </w:t>
      </w:r>
      <w:r w:rsidRPr="00FD021C">
        <w:rPr>
          <w:rFonts w:eastAsia="Calibri"/>
          <w:b/>
          <w:bCs/>
          <w:color w:val="000000"/>
        </w:rPr>
        <w:t xml:space="preserve">NO </w:t>
      </w:r>
      <w:r w:rsidRPr="00FD021C">
        <w:rPr>
          <w:rFonts w:eastAsia="Calibri"/>
          <w:color w:val="000000"/>
        </w:rPr>
        <w:t>requirement to declare her pregnancy status to any individual associated with the program. Should she voluntarily elect to declare her pregnancy status, she may do so by using the “</w:t>
      </w:r>
      <w:r w:rsidRPr="00FD021C">
        <w:rPr>
          <w:rFonts w:eastAsia="Calibri"/>
          <w:i/>
          <w:iCs/>
          <w:color w:val="000000"/>
        </w:rPr>
        <w:t>Form letter for Declaring Pregnancy</w:t>
      </w:r>
      <w:r w:rsidRPr="00FD021C">
        <w:rPr>
          <w:rFonts w:eastAsia="Calibri"/>
          <w:color w:val="000000"/>
        </w:rPr>
        <w:t xml:space="preserve">”, and submitting it to the Program Director.  </w:t>
      </w:r>
      <w:r w:rsidRPr="00FD021C">
        <w:t>If the student or faculty member declares she is pregnant,</w:t>
      </w:r>
      <w:r w:rsidR="00316DD1">
        <w:t xml:space="preserve"> she may at any time, undeclare</w:t>
      </w:r>
      <w:r w:rsidRPr="00FD021C">
        <w:t xml:space="preserve"> her pregnancy status for any reason. She will do so by informing the Program Director in writing. </w:t>
      </w:r>
      <w:r w:rsidRPr="00FD021C">
        <w:rPr>
          <w:rFonts w:eastAsia="Calibri"/>
          <w:color w:val="000000"/>
        </w:rPr>
        <w:t xml:space="preserve">At that time her status will revert to that in effect before her declaration. </w:t>
      </w:r>
    </w:p>
    <w:p w:rsidR="00F12F22" w:rsidRPr="00F12F22" w:rsidRDefault="00F12F22" w:rsidP="00F12F22">
      <w:pPr>
        <w:autoSpaceDE w:val="0"/>
        <w:autoSpaceDN w:val="0"/>
        <w:adjustRightInd w:val="0"/>
        <w:rPr>
          <w:rFonts w:eastAsia="Calibri"/>
          <w:color w:val="000000"/>
        </w:rPr>
      </w:pPr>
    </w:p>
    <w:p w:rsidR="00F12F22" w:rsidRPr="00F12F22" w:rsidRDefault="00F12F22" w:rsidP="00F12F22">
      <w:pPr>
        <w:autoSpaceDE w:val="0"/>
        <w:autoSpaceDN w:val="0"/>
        <w:adjustRightInd w:val="0"/>
        <w:rPr>
          <w:rFonts w:eastAsia="Calibri"/>
          <w:color w:val="000000"/>
        </w:rPr>
      </w:pPr>
      <w:r w:rsidRPr="00F12F22">
        <w:rPr>
          <w:rFonts w:eastAsia="Calibri"/>
          <w:color w:val="000000"/>
        </w:rPr>
        <w:t>Should she elect NOT to declare her pregnancy status, or</w:t>
      </w:r>
      <w:r w:rsidR="00316DD1">
        <w:rPr>
          <w:rFonts w:eastAsia="Calibri"/>
        </w:rPr>
        <w:t xml:space="preserve"> undeclare</w:t>
      </w:r>
      <w:r w:rsidR="002F32F0" w:rsidRPr="00D9521A">
        <w:rPr>
          <w:rFonts w:eastAsia="Calibri"/>
        </w:rPr>
        <w:t xml:space="preserve"> her pregnancy</w:t>
      </w:r>
      <w:r w:rsidR="002F32F0">
        <w:rPr>
          <w:rFonts w:eastAsia="Calibri"/>
        </w:rPr>
        <w:t>,</w:t>
      </w:r>
      <w:r w:rsidRPr="00F12F22">
        <w:rPr>
          <w:rFonts w:eastAsia="Calibri"/>
          <w:color w:val="000000"/>
        </w:rPr>
        <w:t xml:space="preserve"> it is understood that the program is under no requirement to afford any measures with regard to radiation safety other than those, which are routinely afforded to all radiography students and faculty. </w:t>
      </w:r>
    </w:p>
    <w:p w:rsidR="00F12F22" w:rsidRPr="00F12F22" w:rsidRDefault="00F12F22" w:rsidP="00F12F22">
      <w:pPr>
        <w:autoSpaceDE w:val="0"/>
        <w:autoSpaceDN w:val="0"/>
        <w:adjustRightInd w:val="0"/>
        <w:rPr>
          <w:rFonts w:eastAsia="Calibri"/>
          <w:color w:val="000000"/>
        </w:rPr>
      </w:pPr>
      <w:r w:rsidRPr="00F12F22">
        <w:rPr>
          <w:rFonts w:eastAsia="Calibri"/>
          <w:color w:val="000000"/>
        </w:rPr>
        <w:t xml:space="preserve">Should she declare and submit the declaration form to the Program Director, the following measures will become effective for the duration of her pregnancy or declaration, while she is enrolled within or employed by the program: </w:t>
      </w:r>
    </w:p>
    <w:p w:rsidR="00F12F22" w:rsidRPr="00F12F22" w:rsidRDefault="00F12F22" w:rsidP="00F12F22">
      <w:pPr>
        <w:autoSpaceDE w:val="0"/>
        <w:autoSpaceDN w:val="0"/>
        <w:adjustRightInd w:val="0"/>
        <w:rPr>
          <w:rFonts w:eastAsia="Calibri"/>
          <w:color w:val="000000"/>
        </w:rPr>
      </w:pPr>
    </w:p>
    <w:p w:rsidR="00F12F22" w:rsidRPr="00F12F22" w:rsidRDefault="00F12F22" w:rsidP="00F12F22">
      <w:pPr>
        <w:rPr>
          <w:rFonts w:eastAsia="MS Mincho"/>
          <w:szCs w:val="20"/>
        </w:rPr>
      </w:pPr>
      <w:r w:rsidRPr="00F12F22">
        <w:rPr>
          <w:rFonts w:eastAsia="MS Mincho"/>
          <w:szCs w:val="20"/>
        </w:rPr>
        <w:t xml:space="preserve">1.  The Program Director or Clinical Instructor will initiate the use of the form entitled "Radiation Received During Gestational Period". </w:t>
      </w:r>
    </w:p>
    <w:p w:rsidR="00F12F22" w:rsidRPr="00F12F22" w:rsidRDefault="00F12F22" w:rsidP="00F12F22">
      <w:pPr>
        <w:rPr>
          <w:rFonts w:eastAsia="MS Mincho"/>
          <w:szCs w:val="20"/>
        </w:rPr>
      </w:pPr>
    </w:p>
    <w:p w:rsidR="00F12F22" w:rsidRPr="00F12F22" w:rsidRDefault="00F12F22" w:rsidP="00F12F22">
      <w:pPr>
        <w:rPr>
          <w:rFonts w:eastAsia="MS Mincho"/>
          <w:szCs w:val="20"/>
        </w:rPr>
      </w:pPr>
      <w:r w:rsidRPr="00F12F22">
        <w:rPr>
          <w:rFonts w:eastAsia="MS Mincho"/>
          <w:szCs w:val="20"/>
        </w:rPr>
        <w:t>2. The student will be counseled by the Program Director, Clinical Instructor, Chief Radiologist, Radiation Safety Officer, Radiation Physicist, or all five, regarding methods to protect herself from ionizing radiation, and she will be asked to read the previously distributed Regulatory Guide 8.13, and or NCRP Report No. 54 and the Technical Bulletin Radiation Safety Considerations for the Declared Pregnant Worker.</w:t>
      </w:r>
    </w:p>
    <w:p w:rsidR="00F12F22" w:rsidRPr="00F12F22" w:rsidRDefault="00F12F22" w:rsidP="00F12F22">
      <w:pPr>
        <w:rPr>
          <w:rFonts w:eastAsia="MS Mincho"/>
          <w:szCs w:val="20"/>
        </w:rPr>
      </w:pPr>
    </w:p>
    <w:p w:rsidR="00F12F22" w:rsidRPr="00F12F22" w:rsidRDefault="00F12F22" w:rsidP="00F12F22">
      <w:pPr>
        <w:rPr>
          <w:rFonts w:eastAsia="MS Mincho"/>
          <w:szCs w:val="20"/>
        </w:rPr>
      </w:pPr>
      <w:r w:rsidRPr="00F12F22">
        <w:rPr>
          <w:rFonts w:eastAsia="MS Mincho"/>
          <w:szCs w:val="20"/>
        </w:rPr>
        <w:t>3. The student must wear a radiation monitor at all times when working with ionizing radiation.  An additional badge will be worn at waist level and must not leave the hospital property at any time except when being sent out for processing and reading.</w:t>
      </w:r>
    </w:p>
    <w:p w:rsidR="00F12F22" w:rsidRPr="00F12F22" w:rsidRDefault="00F12F22" w:rsidP="00F12F22">
      <w:pPr>
        <w:rPr>
          <w:rFonts w:eastAsia="MS Mincho"/>
          <w:szCs w:val="20"/>
        </w:rPr>
      </w:pPr>
    </w:p>
    <w:p w:rsidR="00F12F22" w:rsidRPr="00F12F22" w:rsidRDefault="00F12F22" w:rsidP="00F12F22">
      <w:r w:rsidRPr="00F12F22">
        <w:t xml:space="preserve">4. Students will have the option to continue their clinical education without modification, </w:t>
      </w:r>
    </w:p>
    <w:p w:rsidR="00F12F22" w:rsidRPr="00F12F22" w:rsidRDefault="00F12F22" w:rsidP="00F12F22">
      <w:pPr>
        <w:tabs>
          <w:tab w:val="left" w:pos="1440"/>
        </w:tabs>
        <w:rPr>
          <w:rFonts w:eastAsia="MS Mincho"/>
          <w:szCs w:val="20"/>
        </w:rPr>
      </w:pPr>
      <w:r w:rsidRPr="00F12F22">
        <w:rPr>
          <w:rFonts w:eastAsia="MS Mincho"/>
          <w:szCs w:val="20"/>
        </w:rPr>
        <w:t>during the entire gestational period.</w:t>
      </w:r>
    </w:p>
    <w:p w:rsidR="00F12F22" w:rsidRPr="00F12F22" w:rsidRDefault="00F12F22" w:rsidP="00F12F22">
      <w:pPr>
        <w:tabs>
          <w:tab w:val="left" w:pos="1440"/>
        </w:tabs>
        <w:rPr>
          <w:rFonts w:eastAsia="MS Mincho"/>
          <w:szCs w:val="20"/>
        </w:rPr>
      </w:pPr>
    </w:p>
    <w:p w:rsidR="00F12F22" w:rsidRPr="00F12F22" w:rsidRDefault="00F12F22" w:rsidP="00F12F22">
      <w:pPr>
        <w:rPr>
          <w:rFonts w:eastAsia="MS Mincho"/>
          <w:szCs w:val="20"/>
        </w:rPr>
      </w:pPr>
      <w:r w:rsidRPr="00F12F22">
        <w:rPr>
          <w:rFonts w:eastAsia="MS Mincho"/>
          <w:szCs w:val="20"/>
        </w:rPr>
        <w:t>5. Rotations evaluations, and/or clinic time missed because of pregnancy must be made up.  The student will assume the responsibility of meeting with the Program Director and Clinical Instructor to plan this make-up time.</w:t>
      </w:r>
    </w:p>
    <w:p w:rsidR="00F12F22" w:rsidRPr="00F12F22" w:rsidRDefault="00F12F22" w:rsidP="00F12F22">
      <w:pPr>
        <w:rPr>
          <w:rFonts w:eastAsia="MS Mincho"/>
          <w:szCs w:val="20"/>
        </w:rPr>
      </w:pPr>
    </w:p>
    <w:p w:rsidR="00F12F22" w:rsidRPr="00F12F22" w:rsidRDefault="00F12F22" w:rsidP="00F12F22">
      <w:pPr>
        <w:rPr>
          <w:rFonts w:eastAsia="MS Mincho"/>
          <w:szCs w:val="20"/>
        </w:rPr>
      </w:pPr>
      <w:r w:rsidRPr="00F12F22">
        <w:rPr>
          <w:rFonts w:eastAsia="MS Mincho"/>
          <w:szCs w:val="20"/>
        </w:rPr>
        <w:t>6. Under no</w:t>
      </w:r>
      <w:r w:rsidR="003F62C0">
        <w:rPr>
          <w:rFonts w:eastAsia="MS Mincho"/>
          <w:szCs w:val="20"/>
        </w:rPr>
        <w:t xml:space="preserve"> circumstance will</w:t>
      </w:r>
      <w:r w:rsidRPr="00F12F22">
        <w:rPr>
          <w:rFonts w:eastAsia="MS Mincho"/>
          <w:szCs w:val="20"/>
        </w:rPr>
        <w:t xml:space="preserve"> any student </w:t>
      </w:r>
      <w:r w:rsidR="003F62C0">
        <w:rPr>
          <w:rFonts w:eastAsia="MS Mincho"/>
          <w:szCs w:val="20"/>
        </w:rPr>
        <w:t xml:space="preserve">(pregnant or not) </w:t>
      </w:r>
      <w:r w:rsidRPr="00F12F22">
        <w:rPr>
          <w:rFonts w:eastAsia="MS Mincho"/>
          <w:szCs w:val="20"/>
        </w:rPr>
        <w:t xml:space="preserve">hold or assist in holding a patient </w:t>
      </w:r>
      <w:r w:rsidR="00F84955">
        <w:rPr>
          <w:rFonts w:eastAsia="MS Mincho"/>
          <w:szCs w:val="20"/>
        </w:rPr>
        <w:t xml:space="preserve">or image receptor </w:t>
      </w:r>
      <w:r w:rsidRPr="00F12F22">
        <w:rPr>
          <w:rFonts w:eastAsia="MS Mincho"/>
          <w:szCs w:val="20"/>
        </w:rPr>
        <w:t>during a radiographic exposure.</w:t>
      </w:r>
    </w:p>
    <w:p w:rsidR="00F12F22" w:rsidRPr="00F12F22" w:rsidRDefault="00F12F22" w:rsidP="00F12F22">
      <w:pPr>
        <w:rPr>
          <w:rFonts w:eastAsia="MS Mincho"/>
          <w:szCs w:val="20"/>
        </w:rPr>
      </w:pPr>
    </w:p>
    <w:p w:rsidR="00F12F22" w:rsidRPr="00F12F22" w:rsidRDefault="00F12F22" w:rsidP="00F12F22">
      <w:pPr>
        <w:rPr>
          <w:rFonts w:eastAsia="MS Mincho"/>
          <w:szCs w:val="20"/>
        </w:rPr>
      </w:pPr>
      <w:r w:rsidRPr="00F12F22">
        <w:rPr>
          <w:rFonts w:eastAsia="MS Mincho"/>
          <w:szCs w:val="20"/>
        </w:rPr>
        <w:t>7. The student must bring to the Program Director, as soon as possible, written permission from her physician permitting her to continue her clinical assignments.</w:t>
      </w:r>
    </w:p>
    <w:p w:rsidR="00F12F22" w:rsidRPr="00F12F22" w:rsidRDefault="00F12F22" w:rsidP="00F12F22">
      <w:pPr>
        <w:rPr>
          <w:rFonts w:eastAsia="MS Mincho"/>
          <w:szCs w:val="20"/>
        </w:rPr>
      </w:pPr>
    </w:p>
    <w:p w:rsidR="00F12F22" w:rsidRPr="00F12F22" w:rsidRDefault="003F62C0" w:rsidP="00F12F22">
      <w:pPr>
        <w:rPr>
          <w:rFonts w:eastAsia="MS Mincho"/>
          <w:szCs w:val="20"/>
        </w:rPr>
      </w:pPr>
      <w:r>
        <w:rPr>
          <w:rFonts w:eastAsia="Calibri"/>
          <w:color w:val="000000"/>
        </w:rPr>
        <w:t>8</w:t>
      </w:r>
      <w:r w:rsidR="00F12F22" w:rsidRPr="00F12F22">
        <w:rPr>
          <w:rFonts w:eastAsia="Calibri"/>
          <w:color w:val="000000"/>
        </w:rPr>
        <w:t xml:space="preserve">. </w:t>
      </w:r>
      <w:r w:rsidR="00F12F22" w:rsidRPr="00F12F22">
        <w:rPr>
          <w:rFonts w:eastAsia="MS Mincho"/>
          <w:szCs w:val="20"/>
        </w:rPr>
        <w:t>The student will not be permitted to receive a cumulative radiation dose exceeding 0.5 rem (500 millirems) during the gestation period.  The following will be done to ensure that the limit is not exceeded:</w:t>
      </w:r>
    </w:p>
    <w:p w:rsidR="00F12F22" w:rsidRPr="00F12F22" w:rsidRDefault="00F12F22" w:rsidP="00F12F22">
      <w:pPr>
        <w:rPr>
          <w:rFonts w:eastAsia="MS Mincho"/>
          <w:szCs w:val="20"/>
        </w:rPr>
      </w:pPr>
    </w:p>
    <w:p w:rsidR="00F12F22" w:rsidRPr="00F12F22" w:rsidRDefault="00F12F22" w:rsidP="00F12F22">
      <w:pPr>
        <w:numPr>
          <w:ilvl w:val="0"/>
          <w:numId w:val="17"/>
        </w:numPr>
        <w:rPr>
          <w:rFonts w:eastAsia="MS Mincho"/>
          <w:szCs w:val="20"/>
        </w:rPr>
      </w:pPr>
      <w:r w:rsidRPr="00F12F22">
        <w:rPr>
          <w:rFonts w:eastAsia="MS Mincho"/>
          <w:szCs w:val="20"/>
        </w:rPr>
        <w:lastRenderedPageBreak/>
        <w:t>The radiation monitor reports will be carefully monitored during the gestation period noting averages and trends that may cause the cumulative exposure to exceed the limit.  The results will be shared with the student following receipt of each exposure report.</w:t>
      </w:r>
    </w:p>
    <w:p w:rsidR="00F12F22" w:rsidRPr="00F12F22" w:rsidRDefault="00F12F22" w:rsidP="00F12F22">
      <w:pPr>
        <w:rPr>
          <w:rFonts w:eastAsia="MS Mincho"/>
          <w:szCs w:val="20"/>
        </w:rPr>
      </w:pPr>
    </w:p>
    <w:p w:rsidR="00F12F22" w:rsidRDefault="00F12F22" w:rsidP="00F12F22">
      <w:pPr>
        <w:numPr>
          <w:ilvl w:val="0"/>
          <w:numId w:val="17"/>
        </w:numPr>
        <w:rPr>
          <w:rFonts w:eastAsia="MS Mincho"/>
          <w:szCs w:val="20"/>
        </w:rPr>
      </w:pPr>
      <w:r w:rsidRPr="00F12F22">
        <w:rPr>
          <w:rFonts w:eastAsia="MS Mincho"/>
          <w:szCs w:val="20"/>
        </w:rPr>
        <w:t>The student will be counseled by the Program Director, Clinical Instructor, Chief Radiologist, Radiation Safety Officer, Radiation Physicist, or all five, if and when the cumulative radiation dose during the gestation period reaches 250 mrem.</w:t>
      </w:r>
    </w:p>
    <w:p w:rsidR="00F12F22" w:rsidRPr="00F12F22" w:rsidRDefault="00F12F22" w:rsidP="00F12F22">
      <w:pPr>
        <w:tabs>
          <w:tab w:val="center" w:pos="7650"/>
        </w:tabs>
      </w:pPr>
    </w:p>
    <w:p w:rsidR="00F12F22" w:rsidRPr="00F12F22" w:rsidRDefault="00F12F22" w:rsidP="00F12F22">
      <w:pPr>
        <w:tabs>
          <w:tab w:val="center" w:pos="7650"/>
        </w:tabs>
        <w:ind w:left="450" w:hanging="360"/>
      </w:pPr>
      <w:r w:rsidRPr="00F12F22">
        <w:rPr>
          <w:b/>
        </w:rPr>
        <w:t>Form Letter for Declaring Pregnancy</w:t>
      </w:r>
    </w:p>
    <w:p w:rsidR="00F12F22" w:rsidRPr="00F12F22" w:rsidRDefault="00F12F22" w:rsidP="00F12F22">
      <w:pPr>
        <w:tabs>
          <w:tab w:val="center" w:pos="7650"/>
        </w:tabs>
        <w:ind w:left="450" w:hanging="360"/>
        <w:rPr>
          <w:b/>
        </w:rPr>
      </w:pPr>
    </w:p>
    <w:p w:rsidR="00F12F22" w:rsidRPr="00F12F22" w:rsidRDefault="00F12F22" w:rsidP="00F12F22">
      <w:pPr>
        <w:tabs>
          <w:tab w:val="center" w:pos="7650"/>
        </w:tabs>
        <w:ind w:left="450" w:hanging="360"/>
      </w:pPr>
      <w:r w:rsidRPr="00F12F22">
        <w:tab/>
        <w:t>This form letter is provided for your convenience.  To make your declaration of pregnancy, you may fill in the blanks in this form letter and give it to your employer or you may write your own letter.</w:t>
      </w:r>
    </w:p>
    <w:p w:rsidR="00F12F22" w:rsidRPr="00F12F22" w:rsidRDefault="00F12F22" w:rsidP="00F12F22">
      <w:pPr>
        <w:tabs>
          <w:tab w:val="center" w:pos="7650"/>
        </w:tabs>
        <w:rPr>
          <w:b/>
        </w:rPr>
      </w:pPr>
    </w:p>
    <w:p w:rsidR="00F12F22" w:rsidRPr="00F12F22" w:rsidRDefault="00F12F22" w:rsidP="00F12F22">
      <w:pPr>
        <w:tabs>
          <w:tab w:val="center" w:pos="7650"/>
        </w:tabs>
        <w:ind w:left="360" w:hanging="270"/>
        <w:rPr>
          <w:b/>
        </w:rPr>
      </w:pPr>
      <w:r w:rsidRPr="00F12F22">
        <w:rPr>
          <w:b/>
        </w:rPr>
        <w:t>Declaration of Pregnancy</w:t>
      </w:r>
    </w:p>
    <w:p w:rsidR="00F12F22" w:rsidRPr="00F12F22" w:rsidRDefault="00F12F22" w:rsidP="00F12F22">
      <w:pPr>
        <w:tabs>
          <w:tab w:val="center" w:pos="7650"/>
        </w:tabs>
        <w:rPr>
          <w:b/>
        </w:rPr>
      </w:pPr>
    </w:p>
    <w:p w:rsidR="00F12F22" w:rsidRPr="00F12F22" w:rsidRDefault="00F12F22" w:rsidP="00F12F22">
      <w:pPr>
        <w:tabs>
          <w:tab w:val="center" w:pos="7650"/>
        </w:tabs>
        <w:ind w:left="360" w:hanging="270"/>
      </w:pPr>
      <w:r w:rsidRPr="00F12F22">
        <w:t>To:</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(Name of the facility LRPO, your supervisor or other employer representative)</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Radiation Safety for the Declared Pregnant Worker</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I am declaring that I am pregnant.  I believe I became pregnant in ______________, (only the month and year need be provided).</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I understand that my occupational radiation dose during my entire pregnancy will not be allowed to exceed 0.5 rem (5 millisieverts) (unless that dose has already been exceeded between the time of conception and submitting this letter).  I also understand that meeting the lower dose limit may require a change in job or job responsibilities during my pregnancy.</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If I fin</w:t>
      </w:r>
      <w:r w:rsidR="002B6E5D">
        <w:t>d out that I am not pregnant,</w:t>
      </w:r>
      <w:r w:rsidRPr="00F12F22">
        <w:t xml:space="preserve"> if my pregnancy is terminated, </w:t>
      </w:r>
      <w:r w:rsidR="00603B95">
        <w:t>or wish to undeclare</w:t>
      </w:r>
      <w:r w:rsidR="002B6E5D">
        <w:t xml:space="preserve"> my pregnancy for any reason, </w:t>
      </w:r>
      <w:r w:rsidRPr="00F12F22">
        <w:t>I will promptly inform you in writing that my pregnancy h</w:t>
      </w:r>
      <w:r w:rsidR="002B6E5D">
        <w:t xml:space="preserve">as ended. </w:t>
      </w:r>
    </w:p>
    <w:p w:rsidR="00F12F22" w:rsidRPr="00F12F22" w:rsidRDefault="00F12F22" w:rsidP="00F12F22">
      <w:pPr>
        <w:tabs>
          <w:tab w:val="center" w:pos="7650"/>
        </w:tabs>
        <w:ind w:left="360" w:hanging="270"/>
      </w:pPr>
    </w:p>
    <w:p w:rsidR="00F12F22" w:rsidRPr="00F12F22" w:rsidRDefault="00F12F22" w:rsidP="00F12F22">
      <w:pPr>
        <w:tabs>
          <w:tab w:val="center" w:pos="7650"/>
        </w:tabs>
        <w:ind w:left="360" w:hanging="270"/>
      </w:pPr>
      <w:r w:rsidRPr="00F12F22">
        <w:tab/>
        <w:t>(Your signature)</w:t>
      </w:r>
    </w:p>
    <w:p w:rsidR="00F12F22" w:rsidRPr="00F12F22" w:rsidRDefault="00F12F22" w:rsidP="003E7183">
      <w:pPr>
        <w:tabs>
          <w:tab w:val="center" w:pos="7650"/>
        </w:tabs>
      </w:pPr>
    </w:p>
    <w:p w:rsidR="00F12F22" w:rsidRPr="00F12F22" w:rsidRDefault="00F12F22" w:rsidP="00F12F22">
      <w:pPr>
        <w:tabs>
          <w:tab w:val="center" w:pos="7650"/>
        </w:tabs>
        <w:ind w:left="360" w:hanging="270"/>
      </w:pPr>
      <w:r w:rsidRPr="00F12F22">
        <w:tab/>
        <w:t>(Your name printed)</w:t>
      </w:r>
      <w:r>
        <w:t xml:space="preserve"> (Date)</w:t>
      </w:r>
    </w:p>
    <w:p w:rsidR="00F12F22" w:rsidRPr="00F12F22" w:rsidRDefault="00F12F22" w:rsidP="00F12F22">
      <w:pPr>
        <w:tabs>
          <w:tab w:val="center" w:pos="7650"/>
        </w:tabs>
        <w:ind w:left="360" w:hanging="270"/>
      </w:pPr>
    </w:p>
    <w:p w:rsidR="00F02416" w:rsidRDefault="00F12F22" w:rsidP="00F12F22">
      <w:pPr>
        <w:tabs>
          <w:tab w:val="center" w:pos="7650"/>
        </w:tabs>
        <w:rPr>
          <w:rFonts w:ascii="Times" w:hAnsi="Times" w:cs="Times"/>
          <w:color w:val="000000"/>
        </w:rPr>
      </w:pPr>
      <w:r w:rsidRPr="00F12F22">
        <w:rPr>
          <w:rFonts w:ascii="Times" w:hAnsi="Times" w:cs="Times"/>
          <w:color w:val="000000"/>
        </w:rPr>
        <w:t>See College handbook</w:t>
      </w:r>
      <w:r w:rsidR="00D66FF0">
        <w:rPr>
          <w:rFonts w:ascii="Times" w:hAnsi="Times" w:cs="Times"/>
          <w:color w:val="000000"/>
        </w:rPr>
        <w:t xml:space="preserve"> and website below</w:t>
      </w:r>
      <w:r w:rsidRPr="00F12F22">
        <w:rPr>
          <w:rFonts w:ascii="Times" w:hAnsi="Times" w:cs="Times"/>
          <w:color w:val="000000"/>
        </w:rPr>
        <w:t xml:space="preserve"> for additional information regarding student pregnancy. </w:t>
      </w:r>
    </w:p>
    <w:p w:rsidR="00AB2BA9" w:rsidRDefault="00AB2BA9" w:rsidP="00F12F22">
      <w:pPr>
        <w:tabs>
          <w:tab w:val="center" w:pos="7650"/>
        </w:tabs>
        <w:rPr>
          <w:rFonts w:ascii="Times" w:hAnsi="Times" w:cs="Times"/>
          <w:color w:val="000000"/>
        </w:rPr>
      </w:pPr>
    </w:p>
    <w:p w:rsidR="000C5B0E" w:rsidRDefault="00AB2BA9" w:rsidP="00AB2BA9">
      <w:pPr>
        <w:rPr>
          <w:rFonts w:eastAsia="MS Mincho"/>
          <w:szCs w:val="20"/>
        </w:rPr>
      </w:pPr>
      <w:hyperlink r:id="rId23" w:history="1">
        <w:r w:rsidRPr="004C27FF">
          <w:rPr>
            <w:rStyle w:val="Hyperlink"/>
            <w:rFonts w:eastAsia="MS Mincho"/>
            <w:szCs w:val="20"/>
          </w:rPr>
          <w:t>http://www.ehs.ucr.edu/radiation/regulatoryguide8.13.pdf</w:t>
        </w:r>
      </w:hyperlink>
    </w:p>
    <w:p w:rsidR="00487263" w:rsidRDefault="00487263" w:rsidP="00AB2BA9">
      <w:pPr>
        <w:rPr>
          <w:rFonts w:eastAsia="MS Mincho"/>
          <w:szCs w:val="20"/>
        </w:rPr>
      </w:pPr>
    </w:p>
    <w:p w:rsidR="00487263" w:rsidRDefault="00487263" w:rsidP="00AB2BA9">
      <w:pPr>
        <w:rPr>
          <w:rFonts w:eastAsia="MS Mincho"/>
          <w:szCs w:val="20"/>
        </w:rPr>
      </w:pPr>
    </w:p>
    <w:p w:rsidR="00487263" w:rsidRDefault="00487263" w:rsidP="00AB2BA9">
      <w:pPr>
        <w:rPr>
          <w:rFonts w:eastAsia="MS Mincho"/>
          <w:szCs w:val="20"/>
        </w:rPr>
      </w:pPr>
    </w:p>
    <w:p w:rsidR="00487263" w:rsidRDefault="00487263" w:rsidP="00AB2BA9">
      <w:pPr>
        <w:rPr>
          <w:rFonts w:eastAsia="MS Mincho"/>
          <w:szCs w:val="20"/>
        </w:rPr>
      </w:pPr>
    </w:p>
    <w:p w:rsidR="00487263" w:rsidRDefault="00487263" w:rsidP="00AB2BA9">
      <w:pPr>
        <w:rPr>
          <w:rFonts w:eastAsia="MS Mincho"/>
          <w:szCs w:val="20"/>
        </w:rPr>
      </w:pPr>
    </w:p>
    <w:p w:rsidR="00487263" w:rsidRDefault="00487263" w:rsidP="00AB2BA9">
      <w:pPr>
        <w:rPr>
          <w:rFonts w:eastAsia="MS Mincho"/>
          <w:szCs w:val="20"/>
        </w:rPr>
      </w:pPr>
    </w:p>
    <w:p w:rsidR="00487263" w:rsidRDefault="00487263" w:rsidP="00AB2BA9">
      <w:pPr>
        <w:rPr>
          <w:rFonts w:eastAsia="MS Mincho"/>
          <w:szCs w:val="20"/>
        </w:rPr>
      </w:pPr>
    </w:p>
    <w:p w:rsidR="00487263" w:rsidRPr="00AB2BA9" w:rsidRDefault="00487263" w:rsidP="00AB2BA9">
      <w:pPr>
        <w:rPr>
          <w:rFonts w:eastAsia="MS Mincho"/>
          <w:szCs w:val="20"/>
        </w:rPr>
      </w:pPr>
    </w:p>
    <w:p w:rsidR="00BF09B0" w:rsidRDefault="006746E2" w:rsidP="006746E2">
      <w:pPr>
        <w:pStyle w:val="Heading2"/>
      </w:pPr>
      <w:bookmarkStart w:id="103" w:name="_Toc70591477"/>
      <w:r w:rsidRPr="00C023C3">
        <w:lastRenderedPageBreak/>
        <w:t>RADIATION DOSIMETRY REPORT</w:t>
      </w:r>
      <w:bookmarkEnd w:id="103"/>
    </w:p>
    <w:p w:rsidR="00C023C3" w:rsidRPr="00C023C3" w:rsidRDefault="00C023C3" w:rsidP="00C023C3">
      <w:pPr>
        <w:jc w:val="center"/>
        <w:rPr>
          <w:b/>
          <w:bCs/>
        </w:rPr>
      </w:pPr>
      <w:r w:rsidRPr="00C023C3">
        <w:rPr>
          <w:b/>
          <w:bCs/>
        </w:rPr>
        <w:t>MIDDLESEX COMMUNITY COLLEGE</w:t>
      </w:r>
    </w:p>
    <w:p w:rsidR="00C023C3" w:rsidRPr="00C023C3" w:rsidRDefault="00C023C3" w:rsidP="00C023C3">
      <w:pPr>
        <w:jc w:val="center"/>
        <w:rPr>
          <w:b/>
          <w:bCs/>
        </w:rPr>
      </w:pPr>
      <w:r>
        <w:rPr>
          <w:b/>
          <w:bCs/>
        </w:rPr>
        <w:t xml:space="preserve"> </w:t>
      </w:r>
      <w:r w:rsidRPr="00C023C3">
        <w:rPr>
          <w:b/>
          <w:bCs/>
        </w:rPr>
        <w:t>RADIOLOGIC TECHNOLOGY PROGRAM</w:t>
      </w:r>
    </w:p>
    <w:p w:rsidR="00C023C3" w:rsidRPr="00C023C3" w:rsidRDefault="00C023C3" w:rsidP="00C023C3">
      <w:pPr>
        <w:rPr>
          <w:b/>
          <w:bCs/>
        </w:rPr>
      </w:pPr>
      <w:r w:rsidRPr="00C023C3">
        <w:rPr>
          <w:b/>
          <w:bCs/>
        </w:rPr>
        <w:t xml:space="preserve">       </w:t>
      </w:r>
      <w:r>
        <w:rPr>
          <w:b/>
          <w:bCs/>
        </w:rPr>
        <w:t xml:space="preserve">         </w:t>
      </w:r>
      <w:r w:rsidR="00412864">
        <w:rPr>
          <w:b/>
          <w:bCs/>
        </w:rPr>
        <w:t xml:space="preserve">                                            </w:t>
      </w:r>
      <w:r>
        <w:rPr>
          <w:b/>
          <w:bCs/>
        </w:rPr>
        <w:t xml:space="preserve"> </w:t>
      </w:r>
      <w:r w:rsidRPr="00C023C3">
        <w:rPr>
          <w:b/>
          <w:bCs/>
        </w:rPr>
        <w:t>RADIATION DOSIMETRY REPORT</w:t>
      </w:r>
    </w:p>
    <w:p w:rsidR="00C023C3" w:rsidRPr="00C023C3" w:rsidRDefault="00C023C3" w:rsidP="00C023C3">
      <w:pPr>
        <w:rPr>
          <w:b/>
          <w:bCs/>
        </w:rPr>
      </w:pPr>
    </w:p>
    <w:p w:rsidR="00C023C3" w:rsidRPr="00C023C3" w:rsidRDefault="00C023C3" w:rsidP="00C023C3">
      <w:pPr>
        <w:rPr>
          <w:bCs/>
        </w:rPr>
      </w:pPr>
      <w:r w:rsidRPr="00C023C3">
        <w:rPr>
          <w:bCs/>
        </w:rPr>
        <w:t>Students Name:</w:t>
      </w:r>
      <w:r w:rsidRPr="00C023C3">
        <w:rPr>
          <w:bCs/>
          <w:u w:val="single"/>
        </w:rPr>
        <w:t xml:space="preserve">   </w:t>
      </w:r>
      <w:r w:rsidRPr="00C023C3">
        <w:rPr>
          <w:bCs/>
          <w:u w:val="single"/>
        </w:rPr>
        <w:tab/>
      </w:r>
      <w:r w:rsidRPr="00C023C3">
        <w:rPr>
          <w:bCs/>
          <w:u w:val="single"/>
        </w:rPr>
        <w:tab/>
      </w:r>
      <w:r w:rsidRPr="00C023C3">
        <w:rPr>
          <w:bCs/>
          <w:u w:val="single"/>
        </w:rPr>
        <w:tab/>
      </w:r>
      <w:r w:rsidRPr="00C023C3">
        <w:rPr>
          <w:bCs/>
          <w:u w:val="single"/>
        </w:rPr>
        <w:tab/>
      </w:r>
      <w:r w:rsidRPr="00C023C3">
        <w:rPr>
          <w:bCs/>
        </w:rPr>
        <w:t xml:space="preserve">                Date: ____________</w:t>
      </w:r>
    </w:p>
    <w:p w:rsidR="00C023C3" w:rsidRPr="00C023C3" w:rsidRDefault="00C023C3" w:rsidP="00C023C3">
      <w:pPr>
        <w:rPr>
          <w:bCs/>
        </w:rPr>
      </w:pPr>
    </w:p>
    <w:p w:rsidR="00C023C3" w:rsidRPr="00C023C3" w:rsidRDefault="00C023C3" w:rsidP="00C023C3">
      <w:pPr>
        <w:rPr>
          <w:bCs/>
        </w:rPr>
      </w:pPr>
    </w:p>
    <w:p w:rsidR="00C023C3" w:rsidRPr="00C023C3" w:rsidRDefault="00C023C3" w:rsidP="00C023C3">
      <w:pPr>
        <w:rPr>
          <w:bCs/>
        </w:rPr>
      </w:pPr>
      <w:r w:rsidRPr="00C023C3">
        <w:rPr>
          <w:bCs/>
        </w:rPr>
        <w:t>Dosimeter report:</w:t>
      </w:r>
    </w:p>
    <w:p w:rsidR="00C023C3" w:rsidRPr="00C023C3" w:rsidRDefault="00C023C3" w:rsidP="00C023C3">
      <w:pPr>
        <w:rPr>
          <w:bCs/>
        </w:rPr>
      </w:pPr>
    </w:p>
    <w:p w:rsidR="00C023C3" w:rsidRPr="00C023C3" w:rsidRDefault="00C023C3" w:rsidP="00C023C3">
      <w:pPr>
        <w:rPr>
          <w:bCs/>
        </w:rPr>
      </w:pPr>
      <w:r w:rsidRPr="00C023C3">
        <w:rPr>
          <w:bCs/>
        </w:rPr>
        <w:t>Deep:</w:t>
      </w:r>
    </w:p>
    <w:p w:rsidR="00C023C3" w:rsidRPr="00C023C3" w:rsidRDefault="00F4080C" w:rsidP="00F4080C">
      <w:pPr>
        <w:tabs>
          <w:tab w:val="left" w:pos="1005"/>
        </w:tabs>
        <w:rPr>
          <w:bCs/>
        </w:rPr>
      </w:pPr>
      <w:r>
        <w:rPr>
          <w:bCs/>
        </w:rPr>
        <w:tab/>
      </w:r>
    </w:p>
    <w:p w:rsidR="00C023C3" w:rsidRPr="00C023C3" w:rsidRDefault="00C023C3" w:rsidP="00C023C3">
      <w:pPr>
        <w:rPr>
          <w:bCs/>
        </w:rPr>
      </w:pPr>
      <w:r w:rsidRPr="00C023C3">
        <w:rPr>
          <w:bCs/>
        </w:rPr>
        <w:t>Shallow:</w:t>
      </w:r>
    </w:p>
    <w:p w:rsidR="00C023C3" w:rsidRPr="00C023C3" w:rsidRDefault="00C023C3" w:rsidP="00C023C3">
      <w:pPr>
        <w:rPr>
          <w:bCs/>
        </w:rPr>
      </w:pPr>
    </w:p>
    <w:p w:rsidR="00C023C3" w:rsidRPr="00C023C3" w:rsidRDefault="00C023C3" w:rsidP="00C023C3">
      <w:pPr>
        <w:rPr>
          <w:bCs/>
        </w:rPr>
      </w:pPr>
      <w:r w:rsidRPr="00C023C3">
        <w:rPr>
          <w:bCs/>
        </w:rPr>
        <w:t>Whole Body:</w:t>
      </w:r>
    </w:p>
    <w:p w:rsidR="00C023C3" w:rsidRPr="00C023C3" w:rsidRDefault="00C023C3" w:rsidP="00C023C3">
      <w:pPr>
        <w:rPr>
          <w:bCs/>
        </w:rPr>
      </w:pPr>
    </w:p>
    <w:p w:rsidR="00C023C3" w:rsidRPr="00C023C3" w:rsidRDefault="00C023C3" w:rsidP="00C023C3">
      <w:pPr>
        <w:jc w:val="center"/>
        <w:rPr>
          <w:b/>
          <w:bCs/>
        </w:rPr>
      </w:pPr>
    </w:p>
    <w:p w:rsidR="00C023C3" w:rsidRPr="00C023C3" w:rsidRDefault="00C023C3" w:rsidP="00C023C3">
      <w:r w:rsidRPr="00C023C3">
        <w:t>The dosimeter report for the period of ________________ has been reviewed by the student and program faculty.</w:t>
      </w:r>
    </w:p>
    <w:p w:rsidR="00C023C3" w:rsidRPr="00C023C3" w:rsidRDefault="00C023C3" w:rsidP="00C023C3"/>
    <w:p w:rsidR="00C023C3" w:rsidRPr="00C023C3" w:rsidRDefault="00C023C3" w:rsidP="00C023C3">
      <w:r w:rsidRPr="00C023C3">
        <w:t>________________________________________</w:t>
      </w:r>
    </w:p>
    <w:p w:rsidR="00C023C3" w:rsidRPr="00C023C3" w:rsidRDefault="00C023C3" w:rsidP="00C023C3">
      <w:r w:rsidRPr="00C023C3">
        <w:t>Student Signature</w:t>
      </w:r>
    </w:p>
    <w:p w:rsidR="00C023C3" w:rsidRPr="00C023C3" w:rsidRDefault="00C023C3" w:rsidP="00C023C3"/>
    <w:p w:rsidR="00C023C3" w:rsidRPr="00C023C3" w:rsidRDefault="00C023C3" w:rsidP="00C023C3">
      <w:r w:rsidRPr="00C023C3">
        <w:t>________________________________________</w:t>
      </w:r>
    </w:p>
    <w:p w:rsidR="00C023C3" w:rsidRPr="00C023C3" w:rsidRDefault="00C023C3" w:rsidP="00C023C3">
      <w:r w:rsidRPr="00C023C3">
        <w:t>Program Faculty Signature</w:t>
      </w:r>
    </w:p>
    <w:p w:rsidR="00C023C3" w:rsidRPr="00C023C3" w:rsidRDefault="00C023C3" w:rsidP="00C023C3"/>
    <w:p w:rsidR="00B102FE" w:rsidRDefault="00C023C3" w:rsidP="00C023C3">
      <w:r w:rsidRPr="00C023C3">
        <w:rPr>
          <w:b/>
        </w:rPr>
        <w:t>Notice:</w:t>
      </w:r>
      <w:r w:rsidRPr="00C023C3">
        <w:t xml:space="preserve"> Dose limit for </w:t>
      </w:r>
      <w:r w:rsidRPr="00C023C3">
        <w:rPr>
          <w:u w:val="single"/>
        </w:rPr>
        <w:t>any single quarterly reading is 80 mrem or above</w:t>
      </w:r>
      <w:r w:rsidRPr="00C023C3">
        <w:t>. The Program Director, Program faculty, Chief Radiologist, Radiation Safety Officer, Radiation Physicist, or all five, will investigate all instances in which dose limits are exceeded.  The student will then be counseled as to the appropriate course of action and review radiation safety practices. “</w:t>
      </w:r>
      <w:r w:rsidR="00347707" w:rsidRPr="00C023C3">
        <w:t>accidental “exposures</w:t>
      </w:r>
      <w:r w:rsidRPr="00C023C3">
        <w:t xml:space="preserve"> due to badges left on aprons, etc., will be documented where proven.</w:t>
      </w:r>
    </w:p>
    <w:p w:rsidR="005D5BB0" w:rsidRDefault="005D5BB0" w:rsidP="006746E2">
      <w:pPr>
        <w:pStyle w:val="Heading2"/>
      </w:pPr>
      <w:bookmarkStart w:id="104" w:name="_Toc70591478"/>
      <w:r w:rsidRPr="003326D3">
        <w:t>RADIATION RECEIVED DURING GESTATION PERIOD</w:t>
      </w:r>
      <w:bookmarkEnd w:id="104"/>
    </w:p>
    <w:p w:rsidR="005D5BB0" w:rsidRDefault="005D5BB0" w:rsidP="005D5BB0">
      <w:pPr>
        <w:jc w:val="center"/>
        <w:rPr>
          <w:b/>
          <w:u w:val="single"/>
        </w:rPr>
      </w:pPr>
    </w:p>
    <w:p w:rsidR="005D5BB0" w:rsidRDefault="005D5BB0" w:rsidP="005D5BB0">
      <w:pPr>
        <w:rPr>
          <w:sz w:val="22"/>
          <w:szCs w:val="22"/>
        </w:rPr>
      </w:pPr>
      <w:r>
        <w:rPr>
          <w:sz w:val="22"/>
          <w:szCs w:val="22"/>
        </w:rPr>
        <w:t>Student’s Name</w:t>
      </w:r>
      <w:r w:rsidR="00347707">
        <w:rPr>
          <w:sz w:val="22"/>
          <w:szCs w:val="22"/>
        </w:rPr>
        <w:t>: _</w:t>
      </w:r>
      <w:r>
        <w:rPr>
          <w:sz w:val="22"/>
          <w:szCs w:val="22"/>
        </w:rPr>
        <w:t>_________________________________________________</w:t>
      </w:r>
    </w:p>
    <w:p w:rsidR="005D5BB0" w:rsidRDefault="005D5BB0" w:rsidP="005D5BB0">
      <w:pPr>
        <w:rPr>
          <w:sz w:val="22"/>
          <w:szCs w:val="22"/>
        </w:rPr>
      </w:pPr>
    </w:p>
    <w:p w:rsidR="005D5BB0" w:rsidRDefault="005D5BB0" w:rsidP="005D5BB0">
      <w:pPr>
        <w:rPr>
          <w:sz w:val="22"/>
          <w:szCs w:val="22"/>
        </w:rPr>
      </w:pPr>
      <w:r>
        <w:rPr>
          <w:sz w:val="22"/>
          <w:szCs w:val="22"/>
        </w:rPr>
        <w:t>Social Security Number</w:t>
      </w:r>
      <w:r w:rsidR="00347707">
        <w:rPr>
          <w:sz w:val="22"/>
          <w:szCs w:val="22"/>
        </w:rPr>
        <w:t>: _</w:t>
      </w:r>
      <w:r>
        <w:rPr>
          <w:sz w:val="22"/>
          <w:szCs w:val="22"/>
        </w:rPr>
        <w:t>__________________________________________</w:t>
      </w:r>
    </w:p>
    <w:p w:rsidR="005D5BB0" w:rsidRDefault="005D5BB0" w:rsidP="005D5BB0">
      <w:pPr>
        <w:rPr>
          <w:sz w:val="22"/>
          <w:szCs w:val="22"/>
        </w:rPr>
      </w:pPr>
    </w:p>
    <w:p w:rsidR="005D5BB0" w:rsidRDefault="005D5BB0" w:rsidP="005D5BB0">
      <w:pPr>
        <w:rPr>
          <w:sz w:val="22"/>
          <w:szCs w:val="22"/>
        </w:rPr>
      </w:pPr>
      <w:r>
        <w:rPr>
          <w:sz w:val="22"/>
          <w:szCs w:val="22"/>
        </w:rPr>
        <w:t>Date Notification Received</w:t>
      </w:r>
      <w:r w:rsidR="00347707">
        <w:rPr>
          <w:sz w:val="22"/>
          <w:szCs w:val="22"/>
        </w:rPr>
        <w:t>: _</w:t>
      </w:r>
      <w:r>
        <w:rPr>
          <w:sz w:val="22"/>
          <w:szCs w:val="22"/>
        </w:rPr>
        <w:t>_______________________________________</w:t>
      </w:r>
    </w:p>
    <w:p w:rsidR="005D5BB0" w:rsidRDefault="005D5BB0" w:rsidP="005D5BB0">
      <w:pPr>
        <w:rPr>
          <w:sz w:val="22"/>
          <w:szCs w:val="22"/>
        </w:rPr>
      </w:pPr>
    </w:p>
    <w:p w:rsidR="005D5BB0" w:rsidRDefault="005D5BB0" w:rsidP="005D5BB0">
      <w:pPr>
        <w:rPr>
          <w:sz w:val="22"/>
          <w:szCs w:val="22"/>
        </w:rPr>
      </w:pPr>
      <w:r>
        <w:rPr>
          <w:sz w:val="22"/>
          <w:szCs w:val="22"/>
        </w:rPr>
        <w:t>Estimated Delivery Date</w:t>
      </w:r>
      <w:r w:rsidR="00347707">
        <w:rPr>
          <w:sz w:val="22"/>
          <w:szCs w:val="22"/>
        </w:rPr>
        <w:t>: _</w:t>
      </w:r>
      <w:r>
        <w:rPr>
          <w:sz w:val="22"/>
          <w:szCs w:val="22"/>
        </w:rPr>
        <w:t>_________________________________________</w:t>
      </w:r>
    </w:p>
    <w:p w:rsidR="005D5BB0" w:rsidRDefault="005D5BB0" w:rsidP="005D5BB0">
      <w:pPr>
        <w:rPr>
          <w:sz w:val="22"/>
          <w:szCs w:val="22"/>
        </w:rPr>
      </w:pPr>
    </w:p>
    <w:p w:rsidR="005D5BB0" w:rsidRDefault="005D5BB0" w:rsidP="005D5BB0">
      <w:pPr>
        <w:rPr>
          <w:sz w:val="22"/>
          <w:szCs w:val="22"/>
        </w:rPr>
      </w:pPr>
      <w:r>
        <w:rPr>
          <w:sz w:val="22"/>
          <w:szCs w:val="22"/>
        </w:rPr>
        <w:t>Cumulative radiation exposure prior to start of gestation</w:t>
      </w:r>
      <w:r w:rsidR="00347707">
        <w:rPr>
          <w:sz w:val="22"/>
          <w:szCs w:val="22"/>
        </w:rPr>
        <w:t>: _</w:t>
      </w:r>
      <w:r>
        <w:rPr>
          <w:sz w:val="22"/>
          <w:szCs w:val="22"/>
        </w:rPr>
        <w:t>________________</w:t>
      </w:r>
    </w:p>
    <w:p w:rsidR="005D5BB0" w:rsidRDefault="005D5BB0" w:rsidP="005D5BB0">
      <w:pPr>
        <w:rPr>
          <w:sz w:val="22"/>
          <w:szCs w:val="22"/>
        </w:rPr>
      </w:pPr>
    </w:p>
    <w:p w:rsidR="005D5BB0" w:rsidRDefault="005D5BB0" w:rsidP="005D5BB0">
      <w:pPr>
        <w:rPr>
          <w:sz w:val="22"/>
          <w:szCs w:val="22"/>
        </w:rPr>
      </w:pPr>
      <w:r>
        <w:rPr>
          <w:sz w:val="22"/>
          <w:szCs w:val="22"/>
        </w:rPr>
        <w:t>Written permission to continue program received from physician dated</w:t>
      </w:r>
      <w:r w:rsidR="00347707">
        <w:rPr>
          <w:sz w:val="22"/>
          <w:szCs w:val="22"/>
        </w:rPr>
        <w:t>: _</w:t>
      </w:r>
      <w:r>
        <w:rPr>
          <w:sz w:val="22"/>
          <w:szCs w:val="22"/>
        </w:rPr>
        <w:t>_____________</w:t>
      </w:r>
    </w:p>
    <w:p w:rsidR="005D5BB0" w:rsidRDefault="005D5BB0" w:rsidP="005D5BB0">
      <w:pPr>
        <w:rPr>
          <w:sz w:val="22"/>
          <w:szCs w:val="22"/>
        </w:rPr>
      </w:pPr>
    </w:p>
    <w:p w:rsidR="005D5BB0" w:rsidRDefault="005D5BB0" w:rsidP="005D5BB0">
      <w:pPr>
        <w:rPr>
          <w:sz w:val="22"/>
          <w:szCs w:val="22"/>
        </w:rPr>
      </w:pPr>
      <w:r>
        <w:rPr>
          <w:sz w:val="22"/>
          <w:szCs w:val="22"/>
        </w:rPr>
        <w:t>Record of all radiation received during gestation period (in mr.):</w:t>
      </w:r>
    </w:p>
    <w:p w:rsidR="005D5BB0" w:rsidRDefault="005D5BB0" w:rsidP="005D5BB0">
      <w:pPr>
        <w:rPr>
          <w:sz w:val="22"/>
          <w:szCs w:val="22"/>
        </w:rPr>
      </w:pPr>
    </w:p>
    <w:p w:rsidR="005D5BB0" w:rsidRDefault="005D5BB0" w:rsidP="005D5BB0">
      <w:pPr>
        <w:tabs>
          <w:tab w:val="bar" w:pos="5040"/>
        </w:tabs>
        <w:rPr>
          <w:sz w:val="22"/>
          <w:szCs w:val="22"/>
        </w:rPr>
      </w:pPr>
      <w:r>
        <w:rPr>
          <w:sz w:val="22"/>
          <w:szCs w:val="22"/>
        </w:rPr>
        <w:t>Period</w:t>
      </w:r>
      <w:r>
        <w:rPr>
          <w:sz w:val="22"/>
          <w:szCs w:val="22"/>
        </w:rPr>
        <w:tab/>
      </w:r>
      <w:r>
        <w:rPr>
          <w:sz w:val="22"/>
          <w:szCs w:val="22"/>
        </w:rPr>
        <w:tab/>
        <w:t>From</w:t>
      </w:r>
      <w:r>
        <w:rPr>
          <w:sz w:val="22"/>
          <w:szCs w:val="22"/>
        </w:rPr>
        <w:tab/>
      </w:r>
      <w:r>
        <w:rPr>
          <w:sz w:val="22"/>
          <w:szCs w:val="22"/>
        </w:rPr>
        <w:tab/>
        <w:t>Through</w:t>
      </w:r>
      <w:r>
        <w:rPr>
          <w:sz w:val="22"/>
          <w:szCs w:val="22"/>
        </w:rPr>
        <w:tab/>
      </w:r>
      <w:r>
        <w:rPr>
          <w:sz w:val="22"/>
          <w:szCs w:val="22"/>
        </w:rPr>
        <w:tab/>
        <w:t>MR</w:t>
      </w:r>
      <w:r>
        <w:rPr>
          <w:sz w:val="22"/>
          <w:szCs w:val="22"/>
        </w:rPr>
        <w:tab/>
      </w:r>
      <w:r>
        <w:rPr>
          <w:sz w:val="22"/>
          <w:szCs w:val="22"/>
        </w:rPr>
        <w:tab/>
        <w:t>Students Initial</w:t>
      </w:r>
    </w:p>
    <w:p w:rsidR="005D5BB0" w:rsidRDefault="005D5BB0" w:rsidP="005D5BB0">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Shallow    Deep</w:t>
      </w:r>
    </w:p>
    <w:p w:rsidR="005D5BB0" w:rsidRDefault="005D5BB0" w:rsidP="005D5BB0">
      <w:pPr>
        <w:tabs>
          <w:tab w:val="bar" w:pos="5040"/>
        </w:tabs>
        <w:rPr>
          <w:sz w:val="22"/>
          <w:szCs w:val="22"/>
        </w:rPr>
      </w:pPr>
    </w:p>
    <w:p w:rsidR="005D5BB0" w:rsidRDefault="005D5BB0" w:rsidP="005D5BB0">
      <w:pPr>
        <w:tabs>
          <w:tab w:val="bar" w:pos="5040"/>
        </w:tabs>
        <w:rPr>
          <w:sz w:val="22"/>
          <w:szCs w:val="22"/>
        </w:rPr>
      </w:pPr>
      <w:r>
        <w:rPr>
          <w:sz w:val="22"/>
          <w:szCs w:val="22"/>
        </w:rPr>
        <w:t>1.</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lastRenderedPageBreak/>
        <w:t>2.</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3.</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4.</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5.</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6.</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7.</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8.</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9.</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tabs>
          <w:tab w:val="bar" w:pos="5040"/>
        </w:tabs>
        <w:rPr>
          <w:sz w:val="22"/>
          <w:szCs w:val="22"/>
        </w:rPr>
      </w:pPr>
      <w:r>
        <w:rPr>
          <w:sz w:val="22"/>
          <w:szCs w:val="22"/>
        </w:rPr>
        <w:t>10.</w:t>
      </w:r>
      <w:r>
        <w:rPr>
          <w:sz w:val="22"/>
          <w:szCs w:val="22"/>
        </w:rPr>
        <w:tab/>
        <w:t>_____________</w:t>
      </w:r>
      <w:r>
        <w:rPr>
          <w:sz w:val="22"/>
          <w:szCs w:val="22"/>
        </w:rPr>
        <w:tab/>
      </w:r>
      <w:r>
        <w:rPr>
          <w:sz w:val="22"/>
          <w:szCs w:val="22"/>
        </w:rPr>
        <w:tab/>
        <w:t>_________</w:t>
      </w:r>
      <w:r>
        <w:rPr>
          <w:sz w:val="22"/>
          <w:szCs w:val="22"/>
        </w:rPr>
        <w:tab/>
        <w:t>______________</w:t>
      </w:r>
      <w:r>
        <w:rPr>
          <w:sz w:val="22"/>
          <w:szCs w:val="22"/>
        </w:rPr>
        <w:tab/>
        <w:t>______________</w:t>
      </w:r>
    </w:p>
    <w:p w:rsidR="005D5BB0" w:rsidRDefault="005D5BB0" w:rsidP="005D5BB0">
      <w:pPr>
        <w:rPr>
          <w:sz w:val="22"/>
          <w:szCs w:val="22"/>
        </w:rPr>
      </w:pPr>
    </w:p>
    <w:p w:rsidR="005D5BB0" w:rsidRDefault="005D5BB0" w:rsidP="005D5BB0">
      <w:pPr>
        <w:rPr>
          <w:sz w:val="22"/>
          <w:szCs w:val="22"/>
        </w:rPr>
      </w:pPr>
      <w:r>
        <w:rPr>
          <w:sz w:val="22"/>
          <w:szCs w:val="22"/>
        </w:rPr>
        <w:t>Student counseled regarding radiation protection by one or more of the following:</w:t>
      </w:r>
    </w:p>
    <w:p w:rsidR="005D5BB0" w:rsidRDefault="005D5BB0" w:rsidP="005D5BB0">
      <w:pPr>
        <w:rPr>
          <w:sz w:val="22"/>
          <w:szCs w:val="22"/>
        </w:rPr>
      </w:pPr>
    </w:p>
    <w:p w:rsidR="005D5BB0" w:rsidRDefault="005D5BB0" w:rsidP="005D5BB0">
      <w:pPr>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rsidR="005D5BB0" w:rsidRDefault="005D5BB0" w:rsidP="005D5BB0">
      <w:pPr>
        <w:rPr>
          <w:sz w:val="22"/>
          <w:szCs w:val="22"/>
        </w:rPr>
      </w:pPr>
      <w:r>
        <w:rPr>
          <w:sz w:val="22"/>
          <w:szCs w:val="22"/>
        </w:rPr>
        <w:tab/>
        <w:t>Chief Radiologist or Radiation Safety Officer</w:t>
      </w:r>
    </w:p>
    <w:p w:rsidR="005D5BB0" w:rsidRDefault="005D5BB0" w:rsidP="005D5BB0">
      <w:pPr>
        <w:rPr>
          <w:sz w:val="22"/>
          <w:szCs w:val="22"/>
        </w:rPr>
      </w:pPr>
    </w:p>
    <w:p w:rsidR="005D5BB0" w:rsidRDefault="005D5BB0" w:rsidP="005D5BB0">
      <w:pPr>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rsidR="005D5BB0" w:rsidRDefault="005D5BB0" w:rsidP="005D5BB0">
      <w:pPr>
        <w:rPr>
          <w:sz w:val="22"/>
          <w:szCs w:val="22"/>
        </w:rPr>
      </w:pPr>
      <w:r>
        <w:rPr>
          <w:sz w:val="22"/>
          <w:szCs w:val="22"/>
        </w:rPr>
        <w:tab/>
        <w:t>Program Director</w:t>
      </w:r>
    </w:p>
    <w:p w:rsidR="005D5BB0" w:rsidRDefault="005D5BB0" w:rsidP="003B68FE">
      <w:pPr>
        <w:tabs>
          <w:tab w:val="bar" w:pos="1260"/>
        </w:tabs>
        <w:rPr>
          <w:sz w:val="22"/>
          <w:szCs w:val="22"/>
        </w:rPr>
      </w:pPr>
    </w:p>
    <w:p w:rsidR="005D5BB0" w:rsidRDefault="005D5BB0" w:rsidP="003B68FE">
      <w:pPr>
        <w:tabs>
          <w:tab w:val="bar" w:pos="1260"/>
        </w:tabs>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rsidR="005D5BB0" w:rsidRDefault="005D5BB0" w:rsidP="005D5BB0">
      <w:pPr>
        <w:rPr>
          <w:sz w:val="22"/>
          <w:szCs w:val="22"/>
        </w:rPr>
      </w:pPr>
      <w:r>
        <w:rPr>
          <w:sz w:val="22"/>
          <w:szCs w:val="22"/>
        </w:rPr>
        <w:tab/>
        <w:t>Clinical Instructor</w:t>
      </w:r>
    </w:p>
    <w:p w:rsidR="005D5BB0" w:rsidRDefault="005D5BB0" w:rsidP="005D5BB0">
      <w:pPr>
        <w:rPr>
          <w:sz w:val="22"/>
          <w:szCs w:val="22"/>
        </w:rPr>
      </w:pPr>
    </w:p>
    <w:p w:rsidR="005D5BB0" w:rsidRDefault="005D5BB0" w:rsidP="005D5BB0">
      <w:pPr>
        <w:rPr>
          <w:sz w:val="22"/>
          <w:szCs w:val="22"/>
        </w:rPr>
      </w:pPr>
      <w:r>
        <w:rPr>
          <w:sz w:val="22"/>
          <w:szCs w:val="22"/>
        </w:rPr>
        <w:t>My signature acknowledges that I have received counseling on radiation safety measures to protect my fetus and that I have read NCRP Report 53 and 54, or Regulatory Guide 8.13.</w:t>
      </w:r>
    </w:p>
    <w:p w:rsidR="005D5BB0" w:rsidRDefault="005D5BB0" w:rsidP="005D5BB0">
      <w:pPr>
        <w:rPr>
          <w:sz w:val="22"/>
          <w:szCs w:val="22"/>
        </w:rPr>
      </w:pPr>
    </w:p>
    <w:p w:rsidR="003B68FE" w:rsidRDefault="005D5BB0" w:rsidP="003B68FE">
      <w:pPr>
        <w:rPr>
          <w:sz w:val="22"/>
          <w:szCs w:val="22"/>
        </w:rPr>
      </w:pPr>
      <w:r>
        <w:rPr>
          <w:sz w:val="22"/>
          <w:szCs w:val="22"/>
        </w:rPr>
        <w:t>Signed:  _____________________________________________</w:t>
      </w:r>
      <w:r>
        <w:rPr>
          <w:sz w:val="22"/>
          <w:szCs w:val="22"/>
        </w:rPr>
        <w:tab/>
      </w:r>
      <w:r>
        <w:rPr>
          <w:sz w:val="22"/>
          <w:szCs w:val="22"/>
        </w:rPr>
        <w:tab/>
        <w:t>Date</w:t>
      </w:r>
      <w:r w:rsidR="00347707">
        <w:rPr>
          <w:sz w:val="22"/>
          <w:szCs w:val="22"/>
        </w:rPr>
        <w:t>: _</w:t>
      </w:r>
      <w:r>
        <w:rPr>
          <w:sz w:val="22"/>
          <w:szCs w:val="22"/>
        </w:rPr>
        <w:t>___________</w:t>
      </w:r>
    </w:p>
    <w:p w:rsidR="00D870C8" w:rsidRDefault="00D870C8" w:rsidP="00D870C8">
      <w:pPr>
        <w:ind w:right="295"/>
        <w:rPr>
          <w:sz w:val="22"/>
          <w:szCs w:val="22"/>
        </w:rPr>
      </w:pPr>
    </w:p>
    <w:p w:rsidR="00EB7F28" w:rsidRDefault="003323E7" w:rsidP="00EB7F28">
      <w:pPr>
        <w:pStyle w:val="Heading2"/>
      </w:pPr>
      <w:r>
        <w:rPr>
          <w:sz w:val="22"/>
          <w:szCs w:val="22"/>
        </w:rPr>
        <w:br w:type="page"/>
      </w:r>
      <w:bookmarkStart w:id="105" w:name="_Toc70591479"/>
      <w:r w:rsidR="002C4CD3">
        <w:lastRenderedPageBreak/>
        <w:t>ACCIDENT REPORT</w:t>
      </w:r>
      <w:r w:rsidR="00EB7F28" w:rsidRPr="007F4E60">
        <w:t>:  Blood and Body Fluid Exposure</w:t>
      </w:r>
      <w:bookmarkEnd w:id="105"/>
    </w:p>
    <w:p w:rsidR="00EB7F28" w:rsidRDefault="00EB7F28" w:rsidP="00EB7F28">
      <w:pPr>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Name_______________________________________________  Student ID #______________________</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Address______________________________________________Telephone________________________</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Occupation________________________Date of Birth______/______/_______/ Age________ Gender (  ) M (  ) F</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Date of Accident_________ Time of Accident________ Clinical facility where accident occurred____________</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r>
        <w:rPr>
          <w:b/>
          <w:sz w:val="20"/>
          <w:szCs w:val="20"/>
        </w:rPr>
        <w:t>Hepatitis B Vaccine status:  Dose #1_______ #2_______ #3_______ Last Tetanus/Diphtheria booster: ________</w:t>
      </w:r>
    </w:p>
    <w:p w:rsidR="00EB7F28" w:rsidRDefault="00EB7F28" w:rsidP="00EB7F28">
      <w:pPr>
        <w:pBdr>
          <w:top w:val="single" w:sz="4" w:space="1" w:color="auto"/>
          <w:left w:val="single" w:sz="4" w:space="1" w:color="auto"/>
          <w:bottom w:val="single" w:sz="4" w:space="1" w:color="auto"/>
          <w:right w:val="single" w:sz="4" w:space="1" w:color="auto"/>
        </w:pBdr>
        <w:ind w:right="137"/>
        <w:rPr>
          <w:b/>
          <w:sz w:val="20"/>
          <w:szCs w:val="20"/>
        </w:rPr>
      </w:pPr>
    </w:p>
    <w:p w:rsidR="00EB7F28" w:rsidRDefault="00EB7F28" w:rsidP="00EB7F28">
      <w:pPr>
        <w:ind w:right="137"/>
        <w:rPr>
          <w:b/>
          <w:sz w:val="20"/>
          <w:szCs w:val="20"/>
        </w:rPr>
      </w:pPr>
      <w:r w:rsidRPr="007F4E60">
        <w:rPr>
          <w:b/>
          <w:sz w:val="20"/>
          <w:szCs w:val="20"/>
          <w:u w:val="single"/>
        </w:rPr>
        <w:t>PLEASE DESCRIBE</w:t>
      </w:r>
      <w:r>
        <w:rPr>
          <w:b/>
          <w:sz w:val="20"/>
          <w:szCs w:val="20"/>
        </w:rPr>
        <w:t>:</w:t>
      </w:r>
    </w:p>
    <w:p w:rsidR="00EB7F28" w:rsidRDefault="00EB7F28" w:rsidP="00EB7F28">
      <w:pPr>
        <w:ind w:right="-720"/>
        <w:rPr>
          <w:b/>
          <w:sz w:val="20"/>
          <w:szCs w:val="20"/>
        </w:rPr>
      </w:pPr>
    </w:p>
    <w:p w:rsidR="00EB7F28" w:rsidRDefault="00EB7F28" w:rsidP="005629BB">
      <w:pPr>
        <w:numPr>
          <w:ilvl w:val="0"/>
          <w:numId w:val="5"/>
        </w:numPr>
        <w:tabs>
          <w:tab w:val="clear" w:pos="720"/>
        </w:tabs>
        <w:spacing w:line="360" w:lineRule="auto"/>
        <w:ind w:left="360" w:right="-720"/>
        <w:rPr>
          <w:sz w:val="20"/>
          <w:szCs w:val="20"/>
        </w:rPr>
      </w:pPr>
      <w:r w:rsidRPr="007F4E60">
        <w:rPr>
          <w:sz w:val="20"/>
          <w:szCs w:val="20"/>
        </w:rPr>
        <w:t xml:space="preserve">Type of exposure (e.g., needlestick/sharps injury; mucous membrane contact with potentially infectious fluids: body part affected.  </w:t>
      </w:r>
    </w:p>
    <w:p w:rsidR="00EB7F28" w:rsidRDefault="00EB7F28" w:rsidP="005629BB">
      <w:pPr>
        <w:numPr>
          <w:ilvl w:val="0"/>
          <w:numId w:val="5"/>
        </w:numPr>
        <w:tabs>
          <w:tab w:val="clear" w:pos="720"/>
        </w:tabs>
        <w:spacing w:line="360" w:lineRule="auto"/>
        <w:ind w:left="360" w:right="-720"/>
        <w:rPr>
          <w:sz w:val="20"/>
          <w:szCs w:val="20"/>
        </w:rPr>
      </w:pPr>
      <w:r w:rsidRPr="007F4E60">
        <w:rPr>
          <w:sz w:val="20"/>
          <w:szCs w:val="20"/>
        </w:rPr>
        <w:t>Use back of form if necessary)</w:t>
      </w:r>
    </w:p>
    <w:p w:rsidR="00EB7F28" w:rsidRDefault="00EB7F28" w:rsidP="005629BB">
      <w:pPr>
        <w:numPr>
          <w:ilvl w:val="0"/>
          <w:numId w:val="5"/>
        </w:numPr>
        <w:tabs>
          <w:tab w:val="clear" w:pos="720"/>
          <w:tab w:val="num" w:pos="360"/>
        </w:tabs>
        <w:spacing w:line="360" w:lineRule="auto"/>
        <w:ind w:right="-720" w:hanging="720"/>
        <w:rPr>
          <w:sz w:val="20"/>
          <w:szCs w:val="20"/>
        </w:rPr>
      </w:pPr>
      <w:r>
        <w:rPr>
          <w:sz w:val="20"/>
          <w:szCs w:val="20"/>
        </w:rPr>
        <w:t>The volume of blood or body fluid involved and duration of exposure__________________________________</w:t>
      </w:r>
    </w:p>
    <w:p w:rsidR="00EB7F28" w:rsidRDefault="00EB7F28" w:rsidP="00EB7F28">
      <w:pPr>
        <w:spacing w:line="360" w:lineRule="auto"/>
        <w:ind w:right="-720"/>
        <w:rPr>
          <w:sz w:val="20"/>
          <w:szCs w:val="20"/>
        </w:rPr>
      </w:pPr>
      <w:r w:rsidRPr="007F4E60">
        <w:rPr>
          <w:b/>
          <w:sz w:val="20"/>
          <w:szCs w:val="20"/>
          <w:u w:val="single"/>
        </w:rPr>
        <w:t>INITIAL ACTIONS</w:t>
      </w:r>
      <w:r>
        <w:rPr>
          <w:sz w:val="20"/>
          <w:szCs w:val="20"/>
        </w:rPr>
        <w:t>:</w:t>
      </w:r>
    </w:p>
    <w:p w:rsidR="00EB7F28" w:rsidRDefault="00EB7F28" w:rsidP="005629BB">
      <w:pPr>
        <w:numPr>
          <w:ilvl w:val="0"/>
          <w:numId w:val="6"/>
        </w:numPr>
        <w:tabs>
          <w:tab w:val="clear" w:pos="720"/>
        </w:tabs>
        <w:spacing w:line="360" w:lineRule="auto"/>
        <w:ind w:left="360" w:right="-720"/>
        <w:rPr>
          <w:sz w:val="20"/>
          <w:szCs w:val="20"/>
        </w:rPr>
      </w:pPr>
      <w:r>
        <w:rPr>
          <w:sz w:val="20"/>
          <w:szCs w:val="20"/>
        </w:rPr>
        <w:t>Immediate first aid consisted of______________________________________________________ Time______</w:t>
      </w:r>
    </w:p>
    <w:p w:rsidR="00EB7F28" w:rsidRDefault="00EB7F28" w:rsidP="005629BB">
      <w:pPr>
        <w:numPr>
          <w:ilvl w:val="0"/>
          <w:numId w:val="6"/>
        </w:numPr>
        <w:tabs>
          <w:tab w:val="clear" w:pos="720"/>
        </w:tabs>
        <w:spacing w:line="360" w:lineRule="auto"/>
        <w:ind w:left="360" w:right="-720"/>
        <w:rPr>
          <w:sz w:val="20"/>
          <w:szCs w:val="20"/>
        </w:rPr>
      </w:pPr>
      <w:r>
        <w:rPr>
          <w:sz w:val="20"/>
          <w:szCs w:val="20"/>
        </w:rPr>
        <w:t>Notification of Clinical Supervisor/Program Coordinator__________________________________ Time______</w:t>
      </w:r>
    </w:p>
    <w:p w:rsidR="00EB7F28" w:rsidRDefault="00EB7F28" w:rsidP="005629BB">
      <w:pPr>
        <w:numPr>
          <w:ilvl w:val="0"/>
          <w:numId w:val="6"/>
        </w:numPr>
        <w:tabs>
          <w:tab w:val="clear" w:pos="720"/>
        </w:tabs>
        <w:spacing w:line="360" w:lineRule="auto"/>
        <w:ind w:left="360" w:right="-720"/>
        <w:rPr>
          <w:sz w:val="20"/>
          <w:szCs w:val="20"/>
        </w:rPr>
      </w:pPr>
      <w:r>
        <w:rPr>
          <w:sz w:val="20"/>
          <w:szCs w:val="20"/>
        </w:rPr>
        <w:t>Referral site for serological testing/post exposure prophylaxis evaluation (name of hospital emergency center or physician)________________________________________________________________________Time______</w:t>
      </w:r>
    </w:p>
    <w:p w:rsidR="00EB7F28" w:rsidRDefault="00EB7F28" w:rsidP="005629BB">
      <w:pPr>
        <w:numPr>
          <w:ilvl w:val="0"/>
          <w:numId w:val="6"/>
        </w:numPr>
        <w:tabs>
          <w:tab w:val="clear" w:pos="720"/>
        </w:tabs>
        <w:spacing w:line="360" w:lineRule="auto"/>
        <w:ind w:left="360" w:right="-720"/>
        <w:rPr>
          <w:sz w:val="20"/>
          <w:szCs w:val="20"/>
        </w:rPr>
      </w:pPr>
      <w:r w:rsidRPr="007F4E60">
        <w:rPr>
          <w:sz w:val="20"/>
          <w:szCs w:val="20"/>
          <w:u w:val="single"/>
        </w:rPr>
        <w:t>If testing is declined</w:t>
      </w:r>
      <w:r>
        <w:rPr>
          <w:sz w:val="20"/>
          <w:szCs w:val="20"/>
        </w:rPr>
        <w:t xml:space="preserve"> by exposed person, that person must read and sign below.</w:t>
      </w:r>
    </w:p>
    <w:p w:rsidR="00EB7F28" w:rsidRDefault="00EB7F28" w:rsidP="00EB7F28">
      <w:pPr>
        <w:spacing w:line="360" w:lineRule="auto"/>
        <w:ind w:right="137"/>
        <w:rPr>
          <w:sz w:val="20"/>
          <w:szCs w:val="20"/>
        </w:rPr>
      </w:pPr>
    </w:p>
    <w:p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jc w:val="center"/>
        <w:rPr>
          <w:b/>
          <w:sz w:val="18"/>
          <w:szCs w:val="18"/>
          <w:u w:val="single"/>
        </w:rPr>
      </w:pPr>
      <w:r w:rsidRPr="006C1F35">
        <w:rPr>
          <w:b/>
          <w:sz w:val="18"/>
          <w:szCs w:val="18"/>
          <w:u w:val="single"/>
        </w:rPr>
        <w:t>DECLINATION OF TESTING AND FOLLOW-UP</w:t>
      </w:r>
    </w:p>
    <w:p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rPr>
          <w:b/>
          <w:sz w:val="18"/>
          <w:szCs w:val="18"/>
        </w:rPr>
      </w:pPr>
      <w:r w:rsidRPr="006C1F35">
        <w:rPr>
          <w:b/>
          <w:sz w:val="18"/>
          <w:szCs w:val="18"/>
        </w:rPr>
        <w:t>I have been informed and understand the importance of baseline testing for the Hepatitis B and C viruses and HIV and evaluation for post exposure prophylaxis immediately after an accidental exposure to blood and body fluids.  The importance of receiving future follow-up testing at six weeks, twelve weeks, and six months from the date of exposure has also been discussed with me; however, I decline to have testing at this time.</w:t>
      </w:r>
    </w:p>
    <w:p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rPr>
          <w:b/>
          <w:sz w:val="18"/>
          <w:szCs w:val="18"/>
        </w:rPr>
      </w:pPr>
    </w:p>
    <w:p w:rsidR="00EB7F28" w:rsidRPr="006C1F35" w:rsidRDefault="00EB7F28" w:rsidP="00EB7F28">
      <w:pPr>
        <w:pBdr>
          <w:top w:val="single" w:sz="4" w:space="1" w:color="auto"/>
          <w:left w:val="single" w:sz="4" w:space="4" w:color="auto"/>
          <w:bottom w:val="single" w:sz="4" w:space="1" w:color="auto"/>
          <w:right w:val="single" w:sz="4" w:space="4" w:color="auto"/>
        </w:pBdr>
        <w:spacing w:line="360" w:lineRule="auto"/>
        <w:ind w:right="137"/>
        <w:rPr>
          <w:b/>
          <w:sz w:val="18"/>
          <w:szCs w:val="18"/>
        </w:rPr>
      </w:pPr>
      <w:r w:rsidRPr="006C1F35">
        <w:rPr>
          <w:b/>
          <w:sz w:val="18"/>
          <w:szCs w:val="18"/>
        </w:rPr>
        <w:t>Signature____________________________________________________________ Date_________________________</w:t>
      </w:r>
    </w:p>
    <w:p w:rsidR="00EB7F28" w:rsidRDefault="00EB7F28" w:rsidP="00EB7F28">
      <w:pPr>
        <w:spacing w:line="360" w:lineRule="auto"/>
        <w:ind w:right="137"/>
        <w:rPr>
          <w:b/>
          <w:sz w:val="20"/>
          <w:szCs w:val="20"/>
        </w:rPr>
      </w:pPr>
    </w:p>
    <w:p w:rsidR="00EB7F28" w:rsidRDefault="00EB7F28" w:rsidP="00EB7F28">
      <w:pPr>
        <w:spacing w:line="360" w:lineRule="auto"/>
        <w:ind w:right="-720"/>
        <w:rPr>
          <w:b/>
          <w:sz w:val="20"/>
          <w:szCs w:val="20"/>
        </w:rPr>
      </w:pPr>
      <w:r>
        <w:rPr>
          <w:b/>
          <w:sz w:val="20"/>
          <w:szCs w:val="20"/>
        </w:rPr>
        <w:t>SOURCE PATIENT:</w:t>
      </w:r>
    </w:p>
    <w:p w:rsidR="00EB7F28" w:rsidRPr="0080258F" w:rsidRDefault="00EB7F28" w:rsidP="005629BB">
      <w:pPr>
        <w:numPr>
          <w:ilvl w:val="0"/>
          <w:numId w:val="7"/>
        </w:numPr>
        <w:tabs>
          <w:tab w:val="clear" w:pos="720"/>
        </w:tabs>
        <w:spacing w:line="360" w:lineRule="auto"/>
        <w:ind w:left="360" w:right="-720"/>
        <w:rPr>
          <w:sz w:val="20"/>
          <w:szCs w:val="20"/>
        </w:rPr>
      </w:pPr>
      <w:r w:rsidRPr="0080258F">
        <w:rPr>
          <w:sz w:val="20"/>
          <w:szCs w:val="20"/>
        </w:rPr>
        <w:t>Name (if known)________________________________ Address_________________________________________</w:t>
      </w:r>
    </w:p>
    <w:p w:rsidR="00EB7F28" w:rsidRPr="0080258F" w:rsidRDefault="00EB7F28" w:rsidP="005629BB">
      <w:pPr>
        <w:numPr>
          <w:ilvl w:val="0"/>
          <w:numId w:val="7"/>
        </w:numPr>
        <w:tabs>
          <w:tab w:val="clear" w:pos="720"/>
        </w:tabs>
        <w:spacing w:line="360" w:lineRule="auto"/>
        <w:ind w:left="360" w:right="-720"/>
        <w:rPr>
          <w:sz w:val="20"/>
          <w:szCs w:val="20"/>
        </w:rPr>
      </w:pPr>
      <w:r w:rsidRPr="0080258F">
        <w:rPr>
          <w:sz w:val="20"/>
          <w:szCs w:val="20"/>
        </w:rPr>
        <w:t>Consent and referral for serological testing to______________________________________ Time_____________</w:t>
      </w:r>
    </w:p>
    <w:p w:rsidR="00EB7F28" w:rsidRPr="0080258F" w:rsidRDefault="00EB7F28" w:rsidP="005629BB">
      <w:pPr>
        <w:numPr>
          <w:ilvl w:val="0"/>
          <w:numId w:val="7"/>
        </w:numPr>
        <w:tabs>
          <w:tab w:val="clear" w:pos="720"/>
        </w:tabs>
        <w:spacing w:line="360" w:lineRule="auto"/>
        <w:ind w:left="360" w:right="-720"/>
        <w:rPr>
          <w:sz w:val="20"/>
          <w:szCs w:val="20"/>
        </w:rPr>
      </w:pPr>
      <w:r w:rsidRPr="0080258F">
        <w:rPr>
          <w:sz w:val="20"/>
          <w:szCs w:val="20"/>
        </w:rPr>
        <w:t>If no testing, please explain on back of form__________________________________________________________</w:t>
      </w:r>
    </w:p>
    <w:p w:rsidR="00EB7F28" w:rsidRDefault="00EB7F28" w:rsidP="00EB7F28">
      <w:pPr>
        <w:spacing w:line="360" w:lineRule="auto"/>
        <w:ind w:left="360" w:right="-720" w:hanging="360"/>
        <w:rPr>
          <w:b/>
          <w:sz w:val="20"/>
          <w:szCs w:val="20"/>
        </w:rPr>
      </w:pPr>
    </w:p>
    <w:p w:rsidR="00EB7F28" w:rsidRDefault="00EB7F28" w:rsidP="00EB7F28">
      <w:pPr>
        <w:spacing w:line="360" w:lineRule="auto"/>
        <w:ind w:right="-720"/>
        <w:rPr>
          <w:b/>
          <w:sz w:val="20"/>
          <w:szCs w:val="20"/>
        </w:rPr>
      </w:pPr>
      <w:r>
        <w:rPr>
          <w:b/>
          <w:sz w:val="20"/>
          <w:szCs w:val="20"/>
        </w:rPr>
        <w:t>WITNESS:</w:t>
      </w:r>
    </w:p>
    <w:p w:rsidR="00EB7F28" w:rsidRDefault="00EB7F28" w:rsidP="00EB7F28">
      <w:pPr>
        <w:spacing w:line="360" w:lineRule="auto"/>
        <w:ind w:right="-720"/>
        <w:rPr>
          <w:b/>
          <w:sz w:val="20"/>
          <w:szCs w:val="20"/>
        </w:rPr>
      </w:pPr>
      <w:r>
        <w:rPr>
          <w:b/>
          <w:sz w:val="20"/>
          <w:szCs w:val="20"/>
        </w:rPr>
        <w:t>Name_________________________________Address______________________________ Telephone________________</w:t>
      </w:r>
    </w:p>
    <w:p w:rsidR="00EB7F28" w:rsidRDefault="00EB7F28" w:rsidP="00EB7F28">
      <w:pPr>
        <w:pBdr>
          <w:bottom w:val="single" w:sz="12" w:space="0" w:color="auto"/>
        </w:pBdr>
        <w:spacing w:line="360" w:lineRule="auto"/>
        <w:ind w:right="137"/>
        <w:rPr>
          <w:b/>
          <w:sz w:val="20"/>
          <w:szCs w:val="20"/>
        </w:rPr>
      </w:pPr>
      <w:r>
        <w:rPr>
          <w:b/>
          <w:sz w:val="20"/>
          <w:szCs w:val="20"/>
        </w:rPr>
        <w:t>Signature of person filing report___________________________________________________ Date: ________________</w:t>
      </w:r>
    </w:p>
    <w:p w:rsidR="00EB7F28" w:rsidRDefault="00EB7F28" w:rsidP="00EB7F28">
      <w:pPr>
        <w:spacing w:line="360" w:lineRule="auto"/>
        <w:ind w:right="137"/>
        <w:jc w:val="center"/>
        <w:rPr>
          <w:b/>
          <w:sz w:val="20"/>
          <w:szCs w:val="20"/>
        </w:rPr>
      </w:pPr>
      <w:r>
        <w:rPr>
          <w:b/>
          <w:sz w:val="20"/>
          <w:szCs w:val="20"/>
        </w:rPr>
        <w:t>IMPORTANT</w:t>
      </w:r>
    </w:p>
    <w:p w:rsidR="008A1FC1" w:rsidRDefault="00EB7F28" w:rsidP="00EB7F28">
      <w:pPr>
        <w:spacing w:line="360" w:lineRule="auto"/>
        <w:ind w:right="137"/>
        <w:jc w:val="center"/>
        <w:rPr>
          <w:b/>
        </w:rPr>
      </w:pPr>
      <w:r w:rsidRPr="0080258F">
        <w:rPr>
          <w:b/>
          <w:sz w:val="18"/>
          <w:szCs w:val="18"/>
        </w:rPr>
        <w:t>RETURN REPORT TO THE HEALTH SERVICE OFFICE AT YOUR CAMPUS WITHIN 24 HOURS OF ACCIDENT</w:t>
      </w:r>
      <w:r>
        <w:rPr>
          <w:b/>
          <w:sz w:val="18"/>
          <w:szCs w:val="18"/>
        </w:rPr>
        <w:t>Campus Center, Bldg. 8,Bedford Campus OR City Bldg., Ground Floor, Lowell Campus</w:t>
      </w:r>
      <w:r w:rsidRPr="00870B87">
        <w:rPr>
          <w:b/>
        </w:rPr>
        <w:t xml:space="preserve"> </w:t>
      </w:r>
    </w:p>
    <w:p w:rsidR="00F70699" w:rsidRPr="008A1FC1" w:rsidRDefault="00F70699" w:rsidP="008A1FC1">
      <w:pPr>
        <w:tabs>
          <w:tab w:val="bar" w:pos="-360"/>
          <w:tab w:val="bar" w:pos="9360"/>
        </w:tabs>
        <w:ind w:right="-720"/>
        <w:rPr>
          <w:b/>
          <w:sz w:val="20"/>
          <w:szCs w:val="20"/>
        </w:rPr>
        <w:sectPr w:rsidR="00F70699" w:rsidRPr="008A1FC1" w:rsidSect="007F05A5">
          <w:footerReference w:type="default" r:id="rId24"/>
          <w:pgSz w:w="12260" w:h="15860"/>
          <w:pgMar w:top="1020" w:right="280" w:bottom="960" w:left="260" w:header="720" w:footer="720" w:gutter="0"/>
          <w:pgNumType w:start="7"/>
          <w:cols w:space="720" w:equalWidth="0">
            <w:col w:w="11720"/>
          </w:cols>
          <w:noEndnote/>
        </w:sectPr>
      </w:pPr>
    </w:p>
    <w:p w:rsidR="00114E34" w:rsidRDefault="00114E34" w:rsidP="003E7183">
      <w:pPr>
        <w:rPr>
          <w:b/>
          <w:bCs/>
        </w:rPr>
      </w:pPr>
    </w:p>
    <w:p w:rsidR="002F5296" w:rsidRDefault="002F5296" w:rsidP="002F5296">
      <w:pPr>
        <w:pStyle w:val="Heading2"/>
      </w:pPr>
      <w:bookmarkStart w:id="106" w:name="_Toc70591480"/>
      <w:r>
        <w:t>RADIATION SAFETY REVIEW</w:t>
      </w:r>
      <w:bookmarkEnd w:id="106"/>
    </w:p>
    <w:p w:rsidR="00114E34" w:rsidRDefault="00114E34" w:rsidP="002F5296">
      <w:pPr>
        <w:pStyle w:val="Heading2"/>
      </w:pPr>
    </w:p>
    <w:p w:rsidR="00114E34" w:rsidRDefault="00114E34" w:rsidP="002F5296">
      <w:pPr>
        <w:rPr>
          <w:b/>
          <w:bCs/>
        </w:rPr>
      </w:pPr>
    </w:p>
    <w:p w:rsidR="00114E34" w:rsidRDefault="00114E34" w:rsidP="000F669C">
      <w:pPr>
        <w:jc w:val="center"/>
        <w:rPr>
          <w:b/>
          <w:bCs/>
        </w:rPr>
      </w:pPr>
    </w:p>
    <w:p w:rsidR="000F669C" w:rsidRDefault="00C461F1" w:rsidP="00C461F1">
      <w:pPr>
        <w:rPr>
          <w:b/>
          <w:bCs/>
        </w:rPr>
      </w:pPr>
      <w:r>
        <w:rPr>
          <w:b/>
          <w:bCs/>
        </w:rPr>
        <w:t xml:space="preserve">                                              </w:t>
      </w:r>
      <w:r w:rsidR="00FF5068">
        <w:rPr>
          <w:b/>
          <w:bCs/>
        </w:rPr>
        <w:t>MIDDLESEX</w:t>
      </w:r>
      <w:r w:rsidR="000F669C">
        <w:rPr>
          <w:b/>
          <w:bCs/>
        </w:rPr>
        <w:t xml:space="preserve"> COMMUNITY COLLEGE</w:t>
      </w:r>
    </w:p>
    <w:p w:rsidR="000F669C" w:rsidRDefault="000F669C" w:rsidP="000F669C">
      <w:pPr>
        <w:jc w:val="center"/>
        <w:rPr>
          <w:b/>
          <w:bCs/>
        </w:rPr>
      </w:pPr>
      <w:r>
        <w:rPr>
          <w:b/>
          <w:bCs/>
        </w:rPr>
        <w:t>RADIOLOGIC TECHNOLOGY PROGRAM</w:t>
      </w:r>
    </w:p>
    <w:p w:rsidR="000F669C" w:rsidRDefault="001A564B" w:rsidP="001A564B">
      <w:pPr>
        <w:rPr>
          <w:b/>
          <w:bCs/>
        </w:rPr>
      </w:pPr>
      <w:r>
        <w:rPr>
          <w:b/>
          <w:bCs/>
        </w:rPr>
        <w:t xml:space="preserve">                                                      </w:t>
      </w:r>
      <w:r w:rsidR="000F669C">
        <w:rPr>
          <w:b/>
          <w:bCs/>
        </w:rPr>
        <w:t>RADIATION SAFETY REVIEW</w:t>
      </w:r>
    </w:p>
    <w:p w:rsidR="000F669C" w:rsidRDefault="000F669C" w:rsidP="003E7183">
      <w:pPr>
        <w:rPr>
          <w:b/>
          <w:bCs/>
        </w:rPr>
      </w:pPr>
    </w:p>
    <w:p w:rsidR="000F669C" w:rsidRDefault="000F669C" w:rsidP="000F669C">
      <w:pPr>
        <w:rPr>
          <w:b/>
          <w:bCs/>
        </w:rPr>
      </w:pPr>
    </w:p>
    <w:p w:rsidR="000F669C" w:rsidRDefault="000F669C" w:rsidP="000F669C">
      <w:r>
        <w:rPr>
          <w:b/>
          <w:bCs/>
        </w:rPr>
        <w:t xml:space="preserve">______________________________________ </w:t>
      </w:r>
      <w:r>
        <w:t>has exceeded the maximum dose equivalent of 80 mrem during the following quarter: __________________________. The dosimeter report has been reviewed and signed by the student. He/she has been given a radiation safety review and can describe means in which to adhere to the concept of ALARA and understands the importance of practicing good radiation safety measures.</w:t>
      </w:r>
    </w:p>
    <w:p w:rsidR="00C461F1" w:rsidRDefault="00C461F1" w:rsidP="000F669C"/>
    <w:p w:rsidR="00C461F1" w:rsidRDefault="00C461F1" w:rsidP="000F669C">
      <w:r>
        <w:t>Student Signature_____________________________________ Date___________________</w:t>
      </w:r>
    </w:p>
    <w:p w:rsidR="00C461F1" w:rsidRDefault="00C461F1" w:rsidP="000F669C"/>
    <w:p w:rsidR="007E69A2" w:rsidRDefault="00C461F1" w:rsidP="000F669C">
      <w:r>
        <w:t xml:space="preserve">Program Director Signature_____________________________  Date___________________  </w:t>
      </w:r>
    </w:p>
    <w:p w:rsidR="007E69A2" w:rsidRDefault="007E69A2" w:rsidP="007E69A2">
      <w:pPr>
        <w:pStyle w:val="Heading2"/>
      </w:pPr>
      <w:bookmarkStart w:id="107" w:name="_Toc70591481"/>
      <w:r>
        <w:t>MRI SAFETY REVIEW</w:t>
      </w:r>
      <w:bookmarkEnd w:id="107"/>
    </w:p>
    <w:p w:rsidR="00EB5132" w:rsidRDefault="00EB5132" w:rsidP="00EB5132"/>
    <w:p w:rsidR="00EB5132" w:rsidRPr="008806D3" w:rsidRDefault="00EB5132" w:rsidP="00EB5132">
      <w:pPr>
        <w:rPr>
          <w:b/>
          <w:sz w:val="40"/>
          <w:szCs w:val="40"/>
        </w:rPr>
      </w:pPr>
    </w:p>
    <w:p w:rsidR="00EB5132" w:rsidRPr="00FD4F2F" w:rsidRDefault="00EB5132" w:rsidP="00EB5132">
      <w:pPr>
        <w:jc w:val="center"/>
        <w:rPr>
          <w:b/>
        </w:rPr>
      </w:pPr>
      <w:r w:rsidRPr="00FD4F2F">
        <w:rPr>
          <w:b/>
        </w:rPr>
        <w:t>Middlesex Community College</w:t>
      </w:r>
    </w:p>
    <w:p w:rsidR="00EB5132" w:rsidRPr="00FD4F2F" w:rsidRDefault="00EB5132" w:rsidP="00EB5132">
      <w:pPr>
        <w:jc w:val="center"/>
      </w:pPr>
      <w:r w:rsidRPr="00FD4F2F">
        <w:t>MRI SAFTEY SCREENING DOCUMENT</w:t>
      </w:r>
    </w:p>
    <w:p w:rsidR="00EB5132" w:rsidRPr="00FD4F2F" w:rsidRDefault="00EB5132" w:rsidP="00EB5132"/>
    <w:p w:rsidR="00EB5132" w:rsidRPr="00FD4F2F" w:rsidRDefault="00EB5132" w:rsidP="00EB5132">
      <w:r w:rsidRPr="00FD4F2F">
        <w:t>By entering the MRI suite, you are placing yourself within a magnetic field.  Everyone entering the MRI Room must be screened for metal that might be in their body or to disclose any removable metal object or electronic devices.</w:t>
      </w:r>
    </w:p>
    <w:p w:rsidR="00EB5132" w:rsidRPr="00FD4F2F" w:rsidRDefault="00EB5132" w:rsidP="00EB5132"/>
    <w:p w:rsidR="00EB5132" w:rsidRPr="00FD4F2F" w:rsidRDefault="00EB5132" w:rsidP="00EB5132">
      <w:r w:rsidRPr="00FD4F2F">
        <w:t>PLEASE RESPOND YES OR NO TO EACH OF THE FOLLOWING QUESTIONS:</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4807"/>
        <w:gridCol w:w="1663"/>
        <w:gridCol w:w="1623"/>
      </w:tblGrid>
      <w:tr w:rsidR="00EB5132" w:rsidRPr="00FD4F2F" w:rsidTr="00E76314">
        <w:tc>
          <w:tcPr>
            <w:tcW w:w="1493" w:type="dxa"/>
            <w:shd w:val="clear" w:color="auto" w:fill="auto"/>
          </w:tcPr>
          <w:p w:rsidR="00EB5132" w:rsidRPr="00FD4F2F" w:rsidRDefault="00EB5132" w:rsidP="00EB5132">
            <w:r w:rsidRPr="00FD4F2F">
              <w:t>1</w:t>
            </w:r>
          </w:p>
        </w:tc>
        <w:tc>
          <w:tcPr>
            <w:tcW w:w="4807" w:type="dxa"/>
            <w:shd w:val="clear" w:color="auto" w:fill="auto"/>
          </w:tcPr>
          <w:p w:rsidR="00EB5132" w:rsidRPr="00FD4F2F" w:rsidRDefault="00EB5132" w:rsidP="00EB5132">
            <w:r w:rsidRPr="00FD4F2F">
              <w:t>Do you have Pacemaker</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2</w:t>
            </w:r>
          </w:p>
        </w:tc>
        <w:tc>
          <w:tcPr>
            <w:tcW w:w="4807" w:type="dxa"/>
            <w:shd w:val="clear" w:color="auto" w:fill="auto"/>
          </w:tcPr>
          <w:p w:rsidR="00EB5132" w:rsidRPr="00FD4F2F" w:rsidRDefault="00EB5132" w:rsidP="00EB5132">
            <w:r w:rsidRPr="00FD4F2F">
              <w:t>Do you have Aneurysm Clips in your body</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3</w:t>
            </w:r>
          </w:p>
        </w:tc>
        <w:tc>
          <w:tcPr>
            <w:tcW w:w="4807" w:type="dxa"/>
            <w:shd w:val="clear" w:color="auto" w:fill="auto"/>
          </w:tcPr>
          <w:p w:rsidR="00EB5132" w:rsidRPr="00FD4F2F" w:rsidRDefault="00EB5132" w:rsidP="00EB5132">
            <w:r w:rsidRPr="00FD4F2F">
              <w:t>Do you have a implanted  Heart Valve</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4</w:t>
            </w:r>
          </w:p>
        </w:tc>
        <w:tc>
          <w:tcPr>
            <w:tcW w:w="4807" w:type="dxa"/>
            <w:shd w:val="clear" w:color="auto" w:fill="auto"/>
          </w:tcPr>
          <w:p w:rsidR="00EB5132" w:rsidRPr="00FD4F2F" w:rsidRDefault="00EB5132" w:rsidP="00EB5132">
            <w:r w:rsidRPr="00FD4F2F">
              <w:t>Have you had Joint Replacements</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5</w:t>
            </w:r>
          </w:p>
        </w:tc>
        <w:tc>
          <w:tcPr>
            <w:tcW w:w="4807" w:type="dxa"/>
            <w:shd w:val="clear" w:color="auto" w:fill="auto"/>
          </w:tcPr>
          <w:p w:rsidR="00EB5132" w:rsidRPr="00FD4F2F" w:rsidRDefault="00EB5132" w:rsidP="00EB5132">
            <w:r w:rsidRPr="00FD4F2F">
              <w:t>Shrapnel</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6</w:t>
            </w:r>
          </w:p>
        </w:tc>
        <w:tc>
          <w:tcPr>
            <w:tcW w:w="4807" w:type="dxa"/>
            <w:shd w:val="clear" w:color="auto" w:fill="auto"/>
          </w:tcPr>
          <w:p w:rsidR="00EB5132" w:rsidRPr="00FD4F2F" w:rsidRDefault="00EB5132" w:rsidP="00EB5132">
            <w:r w:rsidRPr="00FD4F2F">
              <w:t>Have you had Metal in your Eyes</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7</w:t>
            </w:r>
          </w:p>
        </w:tc>
        <w:tc>
          <w:tcPr>
            <w:tcW w:w="4807" w:type="dxa"/>
            <w:shd w:val="clear" w:color="auto" w:fill="auto"/>
          </w:tcPr>
          <w:p w:rsidR="00EB5132" w:rsidRPr="00FD4F2F" w:rsidRDefault="00EB5132" w:rsidP="00EB5132">
            <w:r w:rsidRPr="00FD4F2F">
              <w:t>Are you Pregnant</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8</w:t>
            </w:r>
          </w:p>
        </w:tc>
        <w:tc>
          <w:tcPr>
            <w:tcW w:w="4807" w:type="dxa"/>
            <w:shd w:val="clear" w:color="auto" w:fill="auto"/>
          </w:tcPr>
          <w:p w:rsidR="00EB5132" w:rsidRPr="00FD4F2F" w:rsidRDefault="00EB5132" w:rsidP="00EB5132">
            <w:r w:rsidRPr="00FD4F2F">
              <w:t>Have you had Inner Ear/</w:t>
            </w:r>
          </w:p>
          <w:p w:rsidR="00EB5132" w:rsidRPr="00FD4F2F" w:rsidRDefault="00EB5132" w:rsidP="00EB5132">
            <w:r w:rsidRPr="00FD4F2F">
              <w:t>Eye Surgery</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 xml:space="preserve">9 </w:t>
            </w:r>
          </w:p>
        </w:tc>
        <w:tc>
          <w:tcPr>
            <w:tcW w:w="4807" w:type="dxa"/>
            <w:shd w:val="clear" w:color="auto" w:fill="auto"/>
          </w:tcPr>
          <w:p w:rsidR="00EB5132" w:rsidRPr="00FD4F2F" w:rsidRDefault="00EB5132" w:rsidP="00EB5132">
            <w:r w:rsidRPr="00FD4F2F">
              <w:t>Do you have Programmable/Electronic Devices?</w:t>
            </w:r>
          </w:p>
          <w:p w:rsidR="00EB5132" w:rsidRPr="00FD4F2F" w:rsidRDefault="00EB5132" w:rsidP="00EB5132">
            <w:r w:rsidRPr="00FD4F2F">
              <w:t>Internally/Externally</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r w:rsidRPr="00FD4F2F">
              <w:t>No</w:t>
            </w:r>
          </w:p>
        </w:tc>
      </w:tr>
      <w:tr w:rsidR="00EB5132" w:rsidRPr="00FD4F2F" w:rsidTr="00E76314">
        <w:tc>
          <w:tcPr>
            <w:tcW w:w="1493" w:type="dxa"/>
            <w:shd w:val="clear" w:color="auto" w:fill="auto"/>
          </w:tcPr>
          <w:p w:rsidR="00EB5132" w:rsidRPr="00FD4F2F" w:rsidRDefault="00EB5132" w:rsidP="00EB5132">
            <w:r w:rsidRPr="00FD4F2F">
              <w:t>10</w:t>
            </w:r>
          </w:p>
        </w:tc>
        <w:tc>
          <w:tcPr>
            <w:tcW w:w="4807" w:type="dxa"/>
            <w:shd w:val="clear" w:color="auto" w:fill="auto"/>
          </w:tcPr>
          <w:p w:rsidR="00EB5132" w:rsidRPr="00FD4F2F" w:rsidRDefault="00EB5132" w:rsidP="00EB5132">
            <w:r w:rsidRPr="00FD4F2F">
              <w:t xml:space="preserve">Lock up all loose metal objects including: jewelry, watches, coins, keys and credit cards. </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tc>
      </w:tr>
      <w:tr w:rsidR="00EB5132" w:rsidRPr="00FD4F2F" w:rsidTr="00E76314">
        <w:tc>
          <w:tcPr>
            <w:tcW w:w="1493" w:type="dxa"/>
            <w:shd w:val="clear" w:color="auto" w:fill="auto"/>
          </w:tcPr>
          <w:p w:rsidR="00EB5132" w:rsidRPr="00FD4F2F" w:rsidRDefault="00EB5132" w:rsidP="00EB5132"/>
        </w:tc>
        <w:tc>
          <w:tcPr>
            <w:tcW w:w="4807" w:type="dxa"/>
            <w:shd w:val="clear" w:color="auto" w:fill="auto"/>
          </w:tcPr>
          <w:p w:rsidR="00EB5132" w:rsidRPr="00FD4F2F" w:rsidRDefault="00EB5132" w:rsidP="00EB5132"/>
        </w:tc>
        <w:tc>
          <w:tcPr>
            <w:tcW w:w="1663" w:type="dxa"/>
            <w:shd w:val="clear" w:color="auto" w:fill="auto"/>
          </w:tcPr>
          <w:p w:rsidR="00EB5132" w:rsidRPr="00FD4F2F" w:rsidRDefault="00EB5132" w:rsidP="00EB5132"/>
        </w:tc>
        <w:tc>
          <w:tcPr>
            <w:tcW w:w="1623" w:type="dxa"/>
            <w:shd w:val="clear" w:color="auto" w:fill="auto"/>
          </w:tcPr>
          <w:p w:rsidR="00EB5132" w:rsidRPr="00FD4F2F" w:rsidRDefault="00EB5132" w:rsidP="00EB5132"/>
        </w:tc>
      </w:tr>
      <w:tr w:rsidR="00EB5132" w:rsidRPr="00FD4F2F" w:rsidTr="00E76314">
        <w:tc>
          <w:tcPr>
            <w:tcW w:w="1493" w:type="dxa"/>
            <w:shd w:val="clear" w:color="auto" w:fill="auto"/>
          </w:tcPr>
          <w:p w:rsidR="00EB5132" w:rsidRPr="00FD4F2F" w:rsidRDefault="00EB5132" w:rsidP="00EB5132">
            <w:r w:rsidRPr="00FD4F2F">
              <w:lastRenderedPageBreak/>
              <w:t>11</w:t>
            </w:r>
          </w:p>
        </w:tc>
        <w:tc>
          <w:tcPr>
            <w:tcW w:w="4807" w:type="dxa"/>
            <w:shd w:val="clear" w:color="auto" w:fill="auto"/>
          </w:tcPr>
          <w:p w:rsidR="00EB5132" w:rsidRPr="00FD4F2F" w:rsidRDefault="00EB5132" w:rsidP="00EB5132">
            <w:r w:rsidRPr="00FD4F2F">
              <w:t>To the best of my knowledge, I do not have within me any metal or devices described above.</w:t>
            </w:r>
          </w:p>
        </w:tc>
        <w:tc>
          <w:tcPr>
            <w:tcW w:w="1663" w:type="dxa"/>
            <w:shd w:val="clear" w:color="auto" w:fill="auto"/>
          </w:tcPr>
          <w:p w:rsidR="00EB5132" w:rsidRPr="00FD4F2F" w:rsidRDefault="00EB5132" w:rsidP="00EB5132">
            <w:r w:rsidRPr="00FD4F2F">
              <w:t>Yes</w:t>
            </w:r>
          </w:p>
        </w:tc>
        <w:tc>
          <w:tcPr>
            <w:tcW w:w="1623" w:type="dxa"/>
            <w:shd w:val="clear" w:color="auto" w:fill="auto"/>
          </w:tcPr>
          <w:p w:rsidR="00EB5132" w:rsidRPr="00FD4F2F" w:rsidRDefault="00EB5132" w:rsidP="00EB5132"/>
        </w:tc>
      </w:tr>
      <w:tr w:rsidR="00EB5132" w:rsidRPr="00FD4F2F" w:rsidTr="00E76314">
        <w:tc>
          <w:tcPr>
            <w:tcW w:w="1493" w:type="dxa"/>
            <w:shd w:val="clear" w:color="auto" w:fill="auto"/>
          </w:tcPr>
          <w:p w:rsidR="00EB5132" w:rsidRPr="00FD4F2F" w:rsidRDefault="00EB5132" w:rsidP="00EB5132">
            <w:r w:rsidRPr="00FD4F2F">
              <w:t>12</w:t>
            </w:r>
          </w:p>
        </w:tc>
        <w:tc>
          <w:tcPr>
            <w:tcW w:w="4807" w:type="dxa"/>
            <w:shd w:val="clear" w:color="auto" w:fill="auto"/>
          </w:tcPr>
          <w:p w:rsidR="00EB5132" w:rsidRPr="00FD4F2F" w:rsidRDefault="00EB5132" w:rsidP="00EB5132">
            <w:r w:rsidRPr="00FD4F2F">
              <w:t>List previous surgeries</w:t>
            </w:r>
          </w:p>
        </w:tc>
        <w:tc>
          <w:tcPr>
            <w:tcW w:w="1663" w:type="dxa"/>
            <w:shd w:val="clear" w:color="auto" w:fill="auto"/>
          </w:tcPr>
          <w:p w:rsidR="00EB5132" w:rsidRPr="00FD4F2F" w:rsidRDefault="00EB5132" w:rsidP="00EB5132"/>
        </w:tc>
        <w:tc>
          <w:tcPr>
            <w:tcW w:w="1623" w:type="dxa"/>
            <w:shd w:val="clear" w:color="auto" w:fill="auto"/>
          </w:tcPr>
          <w:p w:rsidR="00EB5132" w:rsidRPr="00FD4F2F" w:rsidRDefault="00EB5132" w:rsidP="00EB5132"/>
        </w:tc>
      </w:tr>
    </w:tbl>
    <w:p w:rsidR="00EB5132" w:rsidRPr="00FD4F2F" w:rsidRDefault="00EB5132" w:rsidP="00EB5132"/>
    <w:p w:rsidR="007E69A2" w:rsidRPr="00FD4F2F" w:rsidRDefault="007E69A2" w:rsidP="000F669C"/>
    <w:p w:rsidR="000F669C" w:rsidRPr="00FD4F2F" w:rsidRDefault="000F669C" w:rsidP="000F669C"/>
    <w:p w:rsidR="000F669C" w:rsidRPr="00FD4F2F" w:rsidRDefault="000F669C" w:rsidP="000F669C"/>
    <w:p w:rsidR="000F669C" w:rsidRPr="00FD4F2F" w:rsidRDefault="000F669C" w:rsidP="000F669C"/>
    <w:p w:rsidR="000F669C" w:rsidRPr="00FD4F2F" w:rsidRDefault="000F669C" w:rsidP="000F669C"/>
    <w:p w:rsidR="000F669C" w:rsidRPr="00FD4F2F" w:rsidRDefault="000F669C" w:rsidP="000F669C"/>
    <w:p w:rsidR="000F669C" w:rsidRPr="00FD4F2F" w:rsidRDefault="000F669C" w:rsidP="000F669C"/>
    <w:p w:rsidR="000F669C" w:rsidRPr="00FD4F2F" w:rsidRDefault="000F669C" w:rsidP="000F669C"/>
    <w:p w:rsidR="00857851" w:rsidRPr="00FD4F2F" w:rsidRDefault="00857851" w:rsidP="00857851">
      <w:pPr>
        <w:jc w:val="center"/>
        <w:rPr>
          <w:b/>
          <w:bCs/>
        </w:rPr>
      </w:pPr>
    </w:p>
    <w:p w:rsidR="000F669C" w:rsidRPr="00FD4F2F" w:rsidRDefault="000F669C" w:rsidP="000F669C">
      <w:pPr>
        <w:rPr>
          <w:b/>
          <w:bCs/>
        </w:rPr>
      </w:pPr>
    </w:p>
    <w:p w:rsidR="006E42F6" w:rsidRPr="00FD4F2F" w:rsidRDefault="006E42F6" w:rsidP="000F669C">
      <w:pPr>
        <w:rPr>
          <w:b/>
          <w:bCs/>
        </w:rPr>
      </w:pPr>
    </w:p>
    <w:p w:rsidR="006E42F6" w:rsidRPr="00FD4F2F" w:rsidRDefault="006E42F6" w:rsidP="000F669C">
      <w:pPr>
        <w:rPr>
          <w:b/>
          <w:bCs/>
        </w:rPr>
      </w:pPr>
    </w:p>
    <w:p w:rsidR="006E42F6" w:rsidRDefault="006E42F6" w:rsidP="000F669C">
      <w:pPr>
        <w:rPr>
          <w:b/>
          <w:bCs/>
        </w:rPr>
      </w:pPr>
    </w:p>
    <w:p w:rsidR="00510601" w:rsidRDefault="00B95ED8" w:rsidP="00254B1D">
      <w:pPr>
        <w:rPr>
          <w:rFonts w:ascii="Helvetica-Narrow" w:hAnsi="Helvetica-Narrow"/>
          <w:sz w:val="40"/>
          <w:szCs w:val="40"/>
        </w:rPr>
      </w:pPr>
      <w:r>
        <w:rPr>
          <w:rFonts w:ascii="Helvetica-Narrow" w:hAnsi="Helvetica-Narrow"/>
          <w:sz w:val="40"/>
          <w:szCs w:val="40"/>
        </w:rPr>
        <w:t xml:space="preserve">   </w:t>
      </w:r>
    </w:p>
    <w:p w:rsidR="001C7784" w:rsidRDefault="001C7784"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3E7183" w:rsidRDefault="003E7183" w:rsidP="00254B1D">
      <w:pPr>
        <w:rPr>
          <w:rFonts w:ascii="Helvetica-Narrow" w:hAnsi="Helvetica-Narrow"/>
          <w:sz w:val="40"/>
          <w:szCs w:val="40"/>
        </w:rPr>
      </w:pPr>
    </w:p>
    <w:p w:rsidR="00B773DB" w:rsidRPr="00B773DB" w:rsidRDefault="00B773DB" w:rsidP="00B773DB">
      <w:pPr>
        <w:pStyle w:val="Heading1"/>
        <w:rPr>
          <w:b w:val="0"/>
        </w:rPr>
      </w:pPr>
      <w:bookmarkStart w:id="108" w:name="_Toc70591482"/>
      <w:r w:rsidRPr="00B773DB">
        <w:rPr>
          <w:b w:val="0"/>
        </w:rPr>
        <w:lastRenderedPageBreak/>
        <w:t>ORIENTATION FORMS</w:t>
      </w:r>
      <w:bookmarkEnd w:id="108"/>
    </w:p>
    <w:p w:rsidR="00510601" w:rsidRDefault="00510601" w:rsidP="00510601"/>
    <w:p w:rsidR="00510601" w:rsidRDefault="00510601" w:rsidP="00510601"/>
    <w:p w:rsidR="00510601" w:rsidRDefault="00510601" w:rsidP="00510601"/>
    <w:p w:rsidR="00510601" w:rsidRDefault="00510601" w:rsidP="00510601"/>
    <w:p w:rsidR="00510601" w:rsidRDefault="00510601" w:rsidP="00510601"/>
    <w:p w:rsidR="00510601" w:rsidRPr="003D0273" w:rsidRDefault="00510601" w:rsidP="00510601">
      <w:pPr>
        <w:jc w:val="center"/>
        <w:rPr>
          <w:b/>
          <w:sz w:val="40"/>
          <w:szCs w:val="40"/>
        </w:rPr>
      </w:pPr>
      <w:r w:rsidRPr="003D0273">
        <w:rPr>
          <w:b/>
          <w:sz w:val="40"/>
          <w:szCs w:val="40"/>
        </w:rPr>
        <w:t>MIDDLESEX COMMUNITY COLLEGE</w:t>
      </w:r>
    </w:p>
    <w:p w:rsidR="00510601" w:rsidRPr="003D0273" w:rsidRDefault="00510601" w:rsidP="00510601">
      <w:pPr>
        <w:jc w:val="center"/>
        <w:rPr>
          <w:b/>
          <w:sz w:val="40"/>
          <w:szCs w:val="40"/>
        </w:rPr>
      </w:pPr>
    </w:p>
    <w:p w:rsidR="00510601" w:rsidRPr="003D0273" w:rsidRDefault="00510601" w:rsidP="00510601">
      <w:pPr>
        <w:jc w:val="center"/>
        <w:rPr>
          <w:b/>
          <w:sz w:val="40"/>
          <w:szCs w:val="40"/>
        </w:rPr>
      </w:pPr>
    </w:p>
    <w:p w:rsidR="00510601" w:rsidRPr="003D0273" w:rsidRDefault="00510601" w:rsidP="00510601">
      <w:pPr>
        <w:jc w:val="center"/>
        <w:rPr>
          <w:b/>
          <w:sz w:val="40"/>
          <w:szCs w:val="40"/>
        </w:rPr>
      </w:pPr>
      <w:r w:rsidRPr="003D0273">
        <w:rPr>
          <w:b/>
          <w:sz w:val="40"/>
          <w:szCs w:val="40"/>
        </w:rPr>
        <w:t>RADIOLOGIC TECHNOLOGY PROGRAM</w:t>
      </w:r>
    </w:p>
    <w:p w:rsidR="00510601" w:rsidRPr="003D0273" w:rsidRDefault="00510601" w:rsidP="00510601">
      <w:pPr>
        <w:jc w:val="center"/>
        <w:rPr>
          <w:b/>
          <w:sz w:val="40"/>
          <w:szCs w:val="40"/>
        </w:rPr>
      </w:pPr>
    </w:p>
    <w:p w:rsidR="00510601" w:rsidRPr="003D0273" w:rsidRDefault="00510601" w:rsidP="00510601">
      <w:pPr>
        <w:jc w:val="center"/>
        <w:rPr>
          <w:b/>
          <w:sz w:val="40"/>
          <w:szCs w:val="40"/>
        </w:rPr>
      </w:pPr>
    </w:p>
    <w:p w:rsidR="00510601" w:rsidRPr="003D0273" w:rsidRDefault="00510601" w:rsidP="00510601">
      <w:pPr>
        <w:jc w:val="center"/>
        <w:rPr>
          <w:b/>
          <w:sz w:val="40"/>
          <w:szCs w:val="40"/>
        </w:rPr>
      </w:pPr>
    </w:p>
    <w:p w:rsidR="00510601" w:rsidRPr="003D0273" w:rsidRDefault="00246CB0" w:rsidP="00510601">
      <w:pPr>
        <w:jc w:val="center"/>
        <w:rPr>
          <w:b/>
          <w:sz w:val="40"/>
          <w:szCs w:val="40"/>
        </w:rPr>
      </w:pPr>
      <w:r>
        <w:rPr>
          <w:b/>
          <w:sz w:val="40"/>
          <w:szCs w:val="40"/>
        </w:rPr>
        <w:t xml:space="preserve">ORIENTATION </w:t>
      </w:r>
      <w:r w:rsidRPr="003D0273">
        <w:rPr>
          <w:b/>
          <w:sz w:val="40"/>
          <w:szCs w:val="40"/>
        </w:rPr>
        <w:t>FORMS</w:t>
      </w:r>
    </w:p>
    <w:p w:rsidR="00FA6DB6" w:rsidRDefault="00FA6DB6" w:rsidP="00CB4CDF">
      <w:pPr>
        <w:pStyle w:val="PlainText"/>
      </w:pPr>
    </w:p>
    <w:p w:rsidR="00510601" w:rsidRDefault="00510601" w:rsidP="00CB4CDF">
      <w:pPr>
        <w:pStyle w:val="PlainText"/>
      </w:pPr>
    </w:p>
    <w:p w:rsidR="00F0142B" w:rsidRPr="00F0142B" w:rsidRDefault="00510601" w:rsidP="00F0142B">
      <w:pPr>
        <w:pStyle w:val="Heading2"/>
        <w:rPr>
          <w:b w:val="0"/>
        </w:rPr>
      </w:pPr>
      <w:r>
        <w:br w:type="page"/>
      </w:r>
      <w:r w:rsidR="00E55768">
        <w:rPr>
          <w:rFonts w:ascii="Helvetica-Narrow" w:hAnsi="Helvetica-Narrow"/>
        </w:rPr>
        <w:lastRenderedPageBreak/>
        <w:t xml:space="preserve">   </w:t>
      </w:r>
      <w:bookmarkStart w:id="109" w:name="_Toc70591483"/>
      <w:r w:rsidR="00F0142B" w:rsidRPr="00F0142B">
        <w:rPr>
          <w:b w:val="0"/>
        </w:rPr>
        <w:t>CONFIDENTIALITY AGREEMENT</w:t>
      </w:r>
      <w:bookmarkEnd w:id="109"/>
    </w:p>
    <w:p w:rsidR="00E55768" w:rsidRDefault="00E55768" w:rsidP="00E55768">
      <w:pPr>
        <w:ind w:left="1440" w:firstLine="720"/>
      </w:pPr>
    </w:p>
    <w:p w:rsidR="00E55768" w:rsidRDefault="00E55768" w:rsidP="00E55768"/>
    <w:p w:rsidR="00E55768" w:rsidRDefault="0095477E" w:rsidP="00E55768">
      <w:r>
        <w:rPr>
          <w:rFonts w:ascii="Helvetica-Narrow" w:hAnsi="Helvetica-Narrow"/>
          <w:sz w:val="40"/>
          <w:szCs w:val="40"/>
        </w:rPr>
        <w:t xml:space="preserve">                                      </w:t>
      </w:r>
      <w:r w:rsidR="003F6435">
        <w:rPr>
          <w:rFonts w:ascii="Helvetica-Narrow" w:hAnsi="Helvetica-Narrow"/>
          <w:noProof/>
          <w:sz w:val="40"/>
          <w:szCs w:val="40"/>
        </w:rPr>
        <w:drawing>
          <wp:inline distT="0" distB="0" distL="0" distR="0">
            <wp:extent cx="2009775" cy="124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E55768" w:rsidRDefault="00E55768" w:rsidP="00E55768"/>
    <w:p w:rsidR="00E55768" w:rsidRPr="00380B25" w:rsidRDefault="00E55768" w:rsidP="00E55768">
      <w:pPr>
        <w:jc w:val="center"/>
        <w:rPr>
          <w:b/>
          <w:sz w:val="40"/>
          <w:szCs w:val="40"/>
          <w:u w:val="single"/>
        </w:rPr>
      </w:pPr>
      <w:r w:rsidRPr="00380B25">
        <w:rPr>
          <w:b/>
          <w:sz w:val="40"/>
          <w:szCs w:val="40"/>
          <w:u w:val="single"/>
        </w:rPr>
        <w:t>MIDDLESEX COMMUNITY COLLEGE</w:t>
      </w:r>
    </w:p>
    <w:p w:rsidR="00E55768" w:rsidRPr="00380B25" w:rsidRDefault="00E55768" w:rsidP="00E55768">
      <w:pPr>
        <w:jc w:val="center"/>
        <w:rPr>
          <w:b/>
          <w:sz w:val="40"/>
          <w:szCs w:val="40"/>
          <w:u w:val="single"/>
        </w:rPr>
      </w:pPr>
    </w:p>
    <w:p w:rsidR="00E55768" w:rsidRPr="00380B25" w:rsidRDefault="00E55768" w:rsidP="00E55768">
      <w:pPr>
        <w:jc w:val="center"/>
        <w:rPr>
          <w:b/>
          <w:sz w:val="40"/>
          <w:szCs w:val="40"/>
          <w:u w:val="single"/>
        </w:rPr>
      </w:pPr>
      <w:r w:rsidRPr="00380B25">
        <w:rPr>
          <w:b/>
          <w:sz w:val="40"/>
          <w:szCs w:val="40"/>
          <w:u w:val="single"/>
        </w:rPr>
        <w:t>RADIOLOGY PROGRAM</w:t>
      </w:r>
    </w:p>
    <w:p w:rsidR="00E55768" w:rsidRPr="00380B25" w:rsidRDefault="00E55768" w:rsidP="00E55768">
      <w:pPr>
        <w:jc w:val="center"/>
        <w:rPr>
          <w:b/>
          <w:sz w:val="40"/>
          <w:szCs w:val="40"/>
          <w:u w:val="single"/>
        </w:rPr>
      </w:pPr>
    </w:p>
    <w:p w:rsidR="00E55768" w:rsidRDefault="00E55768" w:rsidP="00E55768">
      <w:pPr>
        <w:jc w:val="center"/>
        <w:rPr>
          <w:b/>
          <w:sz w:val="40"/>
          <w:szCs w:val="40"/>
          <w:u w:val="single"/>
        </w:rPr>
      </w:pPr>
      <w:r w:rsidRPr="00380B25">
        <w:rPr>
          <w:b/>
          <w:sz w:val="40"/>
          <w:szCs w:val="40"/>
          <w:u w:val="single"/>
        </w:rPr>
        <w:t>CONFIDENTIALITY AGREEMENT</w:t>
      </w:r>
    </w:p>
    <w:p w:rsidR="00E55768" w:rsidRDefault="00E55768" w:rsidP="00E55768">
      <w:pPr>
        <w:jc w:val="center"/>
        <w:rPr>
          <w:b/>
          <w:sz w:val="40"/>
          <w:szCs w:val="40"/>
          <w:u w:val="single"/>
        </w:rPr>
      </w:pPr>
    </w:p>
    <w:p w:rsidR="00E55768" w:rsidRDefault="00E55768" w:rsidP="00E55768">
      <w:pPr>
        <w:jc w:val="center"/>
        <w:rPr>
          <w:b/>
          <w:sz w:val="40"/>
          <w:szCs w:val="40"/>
          <w:u w:val="single"/>
        </w:rPr>
      </w:pPr>
    </w:p>
    <w:p w:rsidR="00E55768" w:rsidRDefault="00E55768" w:rsidP="00E55768">
      <w:pPr>
        <w:rPr>
          <w:sz w:val="40"/>
          <w:szCs w:val="40"/>
        </w:rPr>
      </w:pPr>
      <w:r>
        <w:rPr>
          <w:sz w:val="40"/>
          <w:szCs w:val="40"/>
        </w:rPr>
        <w:t>As a student of Middlesex Community College enrolled in the Radiologic Technology Program, I agree to maintain a patient’s right to confidentiality.  I understand that the use and disclosure of a patient’s protected health information for other than clinical reasons is punishable by law and will result in dismissal from the program.</w:t>
      </w:r>
    </w:p>
    <w:p w:rsidR="00E55768" w:rsidRDefault="00E55768" w:rsidP="00E55768">
      <w:pPr>
        <w:rPr>
          <w:sz w:val="40"/>
          <w:szCs w:val="40"/>
        </w:rPr>
      </w:pPr>
    </w:p>
    <w:p w:rsidR="00E55768" w:rsidRDefault="00E55768" w:rsidP="00E55768">
      <w:pPr>
        <w:rPr>
          <w:sz w:val="40"/>
          <w:szCs w:val="40"/>
        </w:rPr>
      </w:pPr>
      <w:r>
        <w:rPr>
          <w:sz w:val="40"/>
          <w:szCs w:val="40"/>
        </w:rPr>
        <w:tab/>
      </w:r>
      <w:r>
        <w:rPr>
          <w:sz w:val="40"/>
          <w:szCs w:val="40"/>
        </w:rPr>
        <w:tab/>
        <w:t xml:space="preserve"> </w:t>
      </w:r>
      <w:r>
        <w:rPr>
          <w:sz w:val="40"/>
          <w:szCs w:val="40"/>
        </w:rPr>
        <w:tab/>
        <w:t>Print Name</w:t>
      </w:r>
      <w:r w:rsidR="00347707">
        <w:rPr>
          <w:sz w:val="40"/>
          <w:szCs w:val="40"/>
        </w:rPr>
        <w:t>: _</w:t>
      </w:r>
      <w:r>
        <w:rPr>
          <w:sz w:val="40"/>
          <w:szCs w:val="40"/>
        </w:rPr>
        <w:t>____________________</w:t>
      </w:r>
    </w:p>
    <w:p w:rsidR="00E55768" w:rsidRDefault="00E55768" w:rsidP="00E55768">
      <w:pPr>
        <w:rPr>
          <w:sz w:val="40"/>
          <w:szCs w:val="40"/>
        </w:rPr>
      </w:pPr>
    </w:p>
    <w:p w:rsidR="00E55768" w:rsidRDefault="00E55768" w:rsidP="00E55768">
      <w:pPr>
        <w:rPr>
          <w:sz w:val="40"/>
          <w:szCs w:val="40"/>
        </w:rPr>
      </w:pPr>
      <w:r>
        <w:rPr>
          <w:sz w:val="40"/>
          <w:szCs w:val="40"/>
        </w:rPr>
        <w:tab/>
      </w:r>
      <w:r>
        <w:rPr>
          <w:sz w:val="40"/>
          <w:szCs w:val="40"/>
        </w:rPr>
        <w:tab/>
      </w:r>
      <w:r>
        <w:rPr>
          <w:sz w:val="40"/>
          <w:szCs w:val="40"/>
        </w:rPr>
        <w:tab/>
        <w:t>Signature</w:t>
      </w:r>
      <w:r w:rsidR="00347707">
        <w:rPr>
          <w:sz w:val="40"/>
          <w:szCs w:val="40"/>
        </w:rPr>
        <w:t>: _</w:t>
      </w:r>
      <w:r>
        <w:rPr>
          <w:sz w:val="40"/>
          <w:szCs w:val="40"/>
        </w:rPr>
        <w:t>______________________</w:t>
      </w:r>
    </w:p>
    <w:p w:rsidR="00E55768" w:rsidRDefault="00E55768" w:rsidP="00E55768">
      <w:pPr>
        <w:rPr>
          <w:sz w:val="40"/>
          <w:szCs w:val="40"/>
        </w:rPr>
      </w:pPr>
    </w:p>
    <w:p w:rsidR="00E55768" w:rsidRPr="00380B25" w:rsidRDefault="00E55768" w:rsidP="00E55768">
      <w:pPr>
        <w:rPr>
          <w:sz w:val="40"/>
          <w:szCs w:val="40"/>
        </w:rPr>
      </w:pPr>
      <w:r>
        <w:rPr>
          <w:sz w:val="40"/>
          <w:szCs w:val="40"/>
        </w:rPr>
        <w:tab/>
      </w:r>
      <w:r>
        <w:rPr>
          <w:sz w:val="40"/>
          <w:szCs w:val="40"/>
        </w:rPr>
        <w:tab/>
      </w:r>
      <w:r>
        <w:rPr>
          <w:sz w:val="40"/>
          <w:szCs w:val="40"/>
        </w:rPr>
        <w:tab/>
        <w:t>Date</w:t>
      </w:r>
      <w:r w:rsidR="00347707">
        <w:rPr>
          <w:sz w:val="40"/>
          <w:szCs w:val="40"/>
        </w:rPr>
        <w:t>: _</w:t>
      </w:r>
      <w:r>
        <w:rPr>
          <w:sz w:val="40"/>
          <w:szCs w:val="40"/>
        </w:rPr>
        <w:t>__________________________</w:t>
      </w:r>
    </w:p>
    <w:p w:rsidR="00F0142B" w:rsidRPr="00F0142B" w:rsidRDefault="00E55768" w:rsidP="00F0142B">
      <w:pPr>
        <w:pStyle w:val="Heading2"/>
        <w:rPr>
          <w:b w:val="0"/>
        </w:rPr>
      </w:pPr>
      <w:r>
        <w:br w:type="page"/>
      </w:r>
      <w:r>
        <w:rPr>
          <w:rFonts w:ascii="Helvetica-Narrow" w:hAnsi="Helvetica-Narrow"/>
          <w:sz w:val="40"/>
          <w:szCs w:val="40"/>
        </w:rPr>
        <w:lastRenderedPageBreak/>
        <w:t xml:space="preserve">  </w:t>
      </w:r>
      <w:r w:rsidRPr="00F0142B">
        <w:rPr>
          <w:rFonts w:ascii="Helvetica-Narrow" w:hAnsi="Helvetica-Narrow"/>
          <w:b w:val="0"/>
          <w:sz w:val="40"/>
          <w:szCs w:val="40"/>
        </w:rPr>
        <w:t xml:space="preserve"> </w:t>
      </w:r>
      <w:bookmarkStart w:id="110" w:name="_Toc70591484"/>
      <w:r w:rsidR="00F0142B" w:rsidRPr="00F0142B">
        <w:rPr>
          <w:b w:val="0"/>
        </w:rPr>
        <w:t>G</w:t>
      </w:r>
      <w:r w:rsidR="002320AB">
        <w:rPr>
          <w:b w:val="0"/>
        </w:rPr>
        <w:t>RADE RELEASE AUTHORIZATION</w:t>
      </w:r>
      <w:bookmarkEnd w:id="110"/>
    </w:p>
    <w:p w:rsidR="00E55768" w:rsidRDefault="00251426" w:rsidP="00E55768">
      <w:pPr>
        <w:ind w:left="1440" w:firstLine="720"/>
      </w:pPr>
      <w:r>
        <w:rPr>
          <w:rFonts w:ascii="Helvetica-Narrow" w:hAnsi="Helvetica-Narrow"/>
          <w:sz w:val="40"/>
          <w:szCs w:val="40"/>
        </w:rPr>
        <w:tab/>
      </w:r>
      <w:r>
        <w:rPr>
          <w:rFonts w:ascii="Helvetica-Narrow" w:hAnsi="Helvetica-Narrow"/>
          <w:sz w:val="40"/>
          <w:szCs w:val="40"/>
        </w:rPr>
        <w:tab/>
      </w:r>
      <w:r w:rsidR="00E55768">
        <w:rPr>
          <w:rFonts w:ascii="Helvetica-Narrow" w:hAnsi="Helvetica-Narrow"/>
          <w:sz w:val="40"/>
          <w:szCs w:val="40"/>
        </w:rPr>
        <w:t xml:space="preserve"> </w:t>
      </w:r>
    </w:p>
    <w:p w:rsidR="00E55768" w:rsidRDefault="00E55768" w:rsidP="00E55768"/>
    <w:p w:rsidR="00E55768" w:rsidRDefault="00251426" w:rsidP="00E55768">
      <w:r>
        <w:tab/>
      </w:r>
    </w:p>
    <w:p w:rsidR="00E55768" w:rsidRDefault="00E55768" w:rsidP="00E55768"/>
    <w:p w:rsidR="00E55768" w:rsidRDefault="00F66BB0" w:rsidP="00E55768">
      <w:r>
        <w:tab/>
      </w:r>
      <w:r>
        <w:tab/>
      </w:r>
      <w:r>
        <w:tab/>
      </w:r>
      <w:r>
        <w:tab/>
      </w:r>
      <w:r>
        <w:tab/>
      </w:r>
      <w:r w:rsidR="003F6435">
        <w:rPr>
          <w:rFonts w:ascii="Helvetica-Narrow" w:hAnsi="Helvetica-Narrow"/>
          <w:noProof/>
          <w:sz w:val="40"/>
          <w:szCs w:val="40"/>
        </w:rPr>
        <w:drawing>
          <wp:inline distT="0" distB="0" distL="0" distR="0">
            <wp:extent cx="2009775"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E55768" w:rsidRDefault="00E55768" w:rsidP="00E55768"/>
    <w:p w:rsidR="00E55768" w:rsidRDefault="00E55768" w:rsidP="00E55768"/>
    <w:p w:rsidR="00E55768" w:rsidRPr="00D23679" w:rsidRDefault="00E55768" w:rsidP="00E55768">
      <w:pPr>
        <w:jc w:val="center"/>
        <w:rPr>
          <w:b/>
          <w:sz w:val="36"/>
          <w:szCs w:val="36"/>
        </w:rPr>
      </w:pPr>
      <w:r w:rsidRPr="00D23679">
        <w:rPr>
          <w:b/>
          <w:sz w:val="36"/>
          <w:szCs w:val="36"/>
        </w:rPr>
        <w:t>Radiologic Technology Program</w:t>
      </w:r>
    </w:p>
    <w:p w:rsidR="00E55768" w:rsidRDefault="00E55768" w:rsidP="00E55768">
      <w:pPr>
        <w:jc w:val="center"/>
        <w:rPr>
          <w:b/>
          <w:sz w:val="36"/>
          <w:szCs w:val="36"/>
        </w:rPr>
      </w:pPr>
      <w:r w:rsidRPr="00D23679">
        <w:rPr>
          <w:b/>
          <w:sz w:val="36"/>
          <w:szCs w:val="36"/>
        </w:rPr>
        <w:t>Grade Release Authorization</w:t>
      </w:r>
    </w:p>
    <w:p w:rsidR="00E55768" w:rsidRDefault="00E55768" w:rsidP="00E55768">
      <w:pPr>
        <w:jc w:val="center"/>
        <w:rPr>
          <w:b/>
          <w:sz w:val="36"/>
          <w:szCs w:val="36"/>
        </w:rPr>
      </w:pPr>
    </w:p>
    <w:p w:rsidR="00E55768" w:rsidRDefault="00E55768" w:rsidP="00E55768">
      <w:pPr>
        <w:jc w:val="center"/>
        <w:rPr>
          <w:b/>
          <w:sz w:val="36"/>
          <w:szCs w:val="36"/>
        </w:rPr>
      </w:pPr>
    </w:p>
    <w:p w:rsidR="00E55768" w:rsidRDefault="00E55768" w:rsidP="00E55768">
      <w:pPr>
        <w:rPr>
          <w:sz w:val="36"/>
          <w:szCs w:val="36"/>
        </w:rPr>
      </w:pPr>
      <w:r>
        <w:rPr>
          <w:sz w:val="36"/>
          <w:szCs w:val="36"/>
        </w:rPr>
        <w:t>I.__________________________, do authorize</w:t>
      </w:r>
    </w:p>
    <w:p w:rsidR="00E55768" w:rsidRDefault="00E55768" w:rsidP="00E55768">
      <w:pPr>
        <w:rPr>
          <w:sz w:val="36"/>
          <w:szCs w:val="36"/>
        </w:rPr>
      </w:pPr>
    </w:p>
    <w:p w:rsidR="00E55768" w:rsidRDefault="00E55768" w:rsidP="00E55768">
      <w:pPr>
        <w:rPr>
          <w:sz w:val="36"/>
          <w:szCs w:val="36"/>
        </w:rPr>
      </w:pPr>
      <w:r>
        <w:rPr>
          <w:sz w:val="36"/>
          <w:szCs w:val="36"/>
        </w:rPr>
        <w:t>Middlesex Community College to release my grades</w:t>
      </w:r>
    </w:p>
    <w:p w:rsidR="00E55768" w:rsidRDefault="00E55768" w:rsidP="00E55768">
      <w:pPr>
        <w:rPr>
          <w:sz w:val="36"/>
          <w:szCs w:val="36"/>
        </w:rPr>
      </w:pPr>
    </w:p>
    <w:p w:rsidR="00E55768" w:rsidRDefault="00FD4F2F" w:rsidP="00E55768">
      <w:pPr>
        <w:rPr>
          <w:sz w:val="36"/>
          <w:szCs w:val="36"/>
        </w:rPr>
      </w:pPr>
      <w:r>
        <w:rPr>
          <w:sz w:val="36"/>
          <w:szCs w:val="36"/>
        </w:rPr>
        <w:t>to my Clinical Instructor</w:t>
      </w:r>
      <w:r w:rsidR="00E55768">
        <w:rPr>
          <w:sz w:val="36"/>
          <w:szCs w:val="36"/>
        </w:rPr>
        <w:t xml:space="preserve"> as required</w:t>
      </w:r>
      <w:r w:rsidR="00A91C7A">
        <w:rPr>
          <w:sz w:val="36"/>
          <w:szCs w:val="36"/>
        </w:rPr>
        <w:t xml:space="preserve"> f</w:t>
      </w:r>
      <w:r w:rsidR="00E55768">
        <w:rPr>
          <w:sz w:val="36"/>
          <w:szCs w:val="36"/>
        </w:rPr>
        <w:t>or academic purpose.</w:t>
      </w:r>
    </w:p>
    <w:p w:rsidR="00E55768" w:rsidRDefault="00E55768" w:rsidP="00E55768">
      <w:pPr>
        <w:rPr>
          <w:sz w:val="36"/>
          <w:szCs w:val="36"/>
        </w:rPr>
      </w:pPr>
    </w:p>
    <w:p w:rsidR="00E55768" w:rsidRDefault="00E55768" w:rsidP="00E55768">
      <w:pPr>
        <w:rPr>
          <w:sz w:val="36"/>
          <w:szCs w:val="36"/>
        </w:rPr>
      </w:pPr>
    </w:p>
    <w:p w:rsidR="00E55768" w:rsidRDefault="00E55768" w:rsidP="00E55768">
      <w:pPr>
        <w:rPr>
          <w:sz w:val="36"/>
          <w:szCs w:val="36"/>
        </w:rPr>
      </w:pPr>
    </w:p>
    <w:p w:rsidR="00E55768" w:rsidRDefault="00E55768" w:rsidP="00E55768">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sidR="00251426">
        <w:rPr>
          <w:sz w:val="36"/>
          <w:szCs w:val="36"/>
        </w:rPr>
        <w:tab/>
      </w:r>
      <w:r>
        <w:rPr>
          <w:sz w:val="36"/>
          <w:szCs w:val="36"/>
        </w:rPr>
        <w:t>Signature</w:t>
      </w:r>
    </w:p>
    <w:p w:rsidR="00E55768" w:rsidRDefault="00E55768" w:rsidP="00E55768">
      <w:pPr>
        <w:rPr>
          <w:sz w:val="36"/>
          <w:szCs w:val="36"/>
        </w:rPr>
      </w:pPr>
    </w:p>
    <w:p w:rsidR="00E55768" w:rsidRDefault="00E55768" w:rsidP="00E55768">
      <w:pPr>
        <w:rPr>
          <w:sz w:val="36"/>
          <w:szCs w:val="36"/>
        </w:rPr>
      </w:pPr>
    </w:p>
    <w:p w:rsidR="00E55768" w:rsidRDefault="00E55768" w:rsidP="00E55768">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________________________</w:t>
      </w:r>
    </w:p>
    <w:p w:rsidR="00E55768" w:rsidRPr="00D23679" w:rsidRDefault="00E55768" w:rsidP="00E55768">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t>Date</w:t>
      </w:r>
    </w:p>
    <w:p w:rsidR="00E55768" w:rsidRDefault="00E55768" w:rsidP="00E55768">
      <w:r>
        <w:br w:type="page"/>
      </w:r>
      <w:r>
        <w:rPr>
          <w:rFonts w:ascii="Helvetica-Narrow" w:hAnsi="Helvetica-Narrow"/>
          <w:sz w:val="40"/>
          <w:szCs w:val="40"/>
        </w:rPr>
        <w:lastRenderedPageBreak/>
        <w:t xml:space="preserve">   </w:t>
      </w:r>
      <w:r>
        <w:rPr>
          <w:rFonts w:ascii="Helvetica-Narrow" w:hAnsi="Helvetica-Narrow"/>
          <w:sz w:val="40"/>
          <w:szCs w:val="40"/>
        </w:rPr>
        <w:tab/>
      </w:r>
      <w:r>
        <w:rPr>
          <w:rFonts w:ascii="Helvetica-Narrow" w:hAnsi="Helvetica-Narrow"/>
          <w:sz w:val="40"/>
          <w:szCs w:val="40"/>
        </w:rPr>
        <w:tab/>
      </w:r>
      <w:r w:rsidR="00251426">
        <w:rPr>
          <w:rFonts w:ascii="Helvetica-Narrow" w:hAnsi="Helvetica-Narrow"/>
          <w:sz w:val="40"/>
          <w:szCs w:val="40"/>
        </w:rPr>
        <w:tab/>
      </w:r>
      <w:r w:rsidR="00251426">
        <w:rPr>
          <w:rFonts w:ascii="Helvetica-Narrow" w:hAnsi="Helvetica-Narrow"/>
          <w:sz w:val="40"/>
          <w:szCs w:val="40"/>
        </w:rPr>
        <w:tab/>
      </w:r>
      <w:r w:rsidR="001A51DE">
        <w:rPr>
          <w:rFonts w:ascii="Helvetica-Narrow" w:hAnsi="Helvetica-Narrow"/>
          <w:sz w:val="40"/>
          <w:szCs w:val="40"/>
        </w:rPr>
        <w:tab/>
        <w:t xml:space="preserve"> </w:t>
      </w:r>
    </w:p>
    <w:p w:rsidR="00E55768" w:rsidRDefault="00E55768" w:rsidP="00E55768"/>
    <w:p w:rsidR="00700F52" w:rsidRPr="00700F52" w:rsidRDefault="00700F52" w:rsidP="00700F52">
      <w:pPr>
        <w:pStyle w:val="Heading2"/>
        <w:rPr>
          <w:b w:val="0"/>
        </w:rPr>
      </w:pPr>
      <w:bookmarkStart w:id="111" w:name="_Toc70591485"/>
      <w:r w:rsidRPr="00FC6D0E">
        <w:t>C</w:t>
      </w:r>
      <w:r w:rsidR="00BC0461">
        <w:t>LINIC TRANSFER POLICY</w:t>
      </w:r>
      <w:bookmarkEnd w:id="111"/>
    </w:p>
    <w:p w:rsidR="00E55768" w:rsidRDefault="00E55768" w:rsidP="00E55768"/>
    <w:p w:rsidR="00E55768" w:rsidRDefault="00F66BB0" w:rsidP="00E55768">
      <w:r>
        <w:rPr>
          <w:rFonts w:ascii="Helvetica-Narrow" w:hAnsi="Helvetica-Narrow"/>
          <w:sz w:val="40"/>
          <w:szCs w:val="40"/>
        </w:rPr>
        <w:t xml:space="preserve">                                       </w:t>
      </w:r>
      <w:r w:rsidR="003F6435">
        <w:rPr>
          <w:rFonts w:ascii="Helvetica-Narrow" w:hAnsi="Helvetica-Narrow"/>
          <w:noProof/>
          <w:sz w:val="40"/>
          <w:szCs w:val="40"/>
        </w:rPr>
        <w:drawing>
          <wp:inline distT="0" distB="0" distL="0" distR="0">
            <wp:extent cx="2009775" cy="124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E55768" w:rsidRDefault="00E55768" w:rsidP="00E55768"/>
    <w:p w:rsidR="00E55768" w:rsidRDefault="00E55768" w:rsidP="00E55768"/>
    <w:p w:rsidR="00E55768" w:rsidRPr="00FC6D0E" w:rsidRDefault="00E55768" w:rsidP="00E55768">
      <w:pPr>
        <w:jc w:val="center"/>
        <w:rPr>
          <w:b/>
          <w:sz w:val="40"/>
          <w:szCs w:val="40"/>
        </w:rPr>
      </w:pPr>
      <w:r w:rsidRPr="00FC6D0E">
        <w:rPr>
          <w:b/>
          <w:sz w:val="40"/>
          <w:szCs w:val="40"/>
        </w:rPr>
        <w:t>Radiologic Technology Program</w:t>
      </w:r>
    </w:p>
    <w:p w:rsidR="00E55768" w:rsidRDefault="00E55768" w:rsidP="00E55768">
      <w:pPr>
        <w:jc w:val="center"/>
        <w:rPr>
          <w:b/>
          <w:sz w:val="40"/>
          <w:szCs w:val="40"/>
        </w:rPr>
      </w:pPr>
      <w:r w:rsidRPr="00FC6D0E">
        <w:rPr>
          <w:b/>
          <w:sz w:val="40"/>
          <w:szCs w:val="40"/>
        </w:rPr>
        <w:t>Clinic Transfer Policy</w:t>
      </w:r>
    </w:p>
    <w:p w:rsidR="00E55768" w:rsidRDefault="00E55768" w:rsidP="00E55768">
      <w:pPr>
        <w:jc w:val="center"/>
        <w:rPr>
          <w:b/>
          <w:sz w:val="40"/>
          <w:szCs w:val="40"/>
        </w:rPr>
      </w:pPr>
    </w:p>
    <w:p w:rsidR="00E55768" w:rsidRPr="009B3A92" w:rsidRDefault="00E55768" w:rsidP="00E55768">
      <w:pPr>
        <w:spacing w:line="360" w:lineRule="auto"/>
        <w:rPr>
          <w:sz w:val="32"/>
          <w:szCs w:val="32"/>
        </w:rPr>
      </w:pPr>
    </w:p>
    <w:p w:rsidR="00E55768" w:rsidRPr="009B3A92" w:rsidRDefault="00E55768" w:rsidP="00E55768">
      <w:pPr>
        <w:spacing w:line="360" w:lineRule="auto"/>
        <w:rPr>
          <w:sz w:val="32"/>
          <w:szCs w:val="32"/>
        </w:rPr>
      </w:pPr>
      <w:r w:rsidRPr="009B3A92">
        <w:rPr>
          <w:sz w:val="32"/>
          <w:szCs w:val="32"/>
        </w:rPr>
        <w:t>I____________________ understand that as a student in the Radiologic Technology Program, I am required to participate in clinical practicums.  I also understand that I will perform at an indicated skill level and in an appropriate manner.</w:t>
      </w:r>
    </w:p>
    <w:p w:rsidR="00E55768" w:rsidRPr="009B3A92" w:rsidRDefault="00E55768" w:rsidP="00E55768">
      <w:pPr>
        <w:spacing w:line="360" w:lineRule="auto"/>
        <w:rPr>
          <w:sz w:val="32"/>
          <w:szCs w:val="32"/>
        </w:rPr>
      </w:pPr>
    </w:p>
    <w:p w:rsidR="00E55768" w:rsidRPr="009B3A92" w:rsidRDefault="00E55768" w:rsidP="00E55768">
      <w:pPr>
        <w:spacing w:line="360" w:lineRule="auto"/>
        <w:rPr>
          <w:sz w:val="32"/>
          <w:szCs w:val="32"/>
        </w:rPr>
      </w:pPr>
      <w:r w:rsidRPr="009B3A92">
        <w:rPr>
          <w:sz w:val="32"/>
          <w:szCs w:val="32"/>
        </w:rPr>
        <w:t>If I am dismissed from a clinical site because of inappropriate behavior, patient care infractions or failure to meet clinical objectives, the program is not obligated to transfer me to another clinical site.  Consequently, I will be dismissed from the program.</w:t>
      </w:r>
    </w:p>
    <w:p w:rsidR="00E55768" w:rsidRPr="009B3A92" w:rsidRDefault="00E55768" w:rsidP="00E55768">
      <w:pPr>
        <w:spacing w:line="360" w:lineRule="auto"/>
        <w:rPr>
          <w:sz w:val="32"/>
          <w:szCs w:val="32"/>
        </w:rPr>
      </w:pPr>
    </w:p>
    <w:p w:rsidR="00E55768" w:rsidRPr="009B3A92" w:rsidRDefault="00E55768" w:rsidP="00E55768">
      <w:pPr>
        <w:spacing w:line="360" w:lineRule="auto"/>
        <w:rPr>
          <w:sz w:val="32"/>
          <w:szCs w:val="32"/>
        </w:rPr>
      </w:pPr>
    </w:p>
    <w:p w:rsidR="00E55768" w:rsidRPr="00FC6D0E" w:rsidRDefault="00E55768" w:rsidP="00E55768">
      <w:pPr>
        <w:rPr>
          <w:sz w:val="40"/>
          <w:szCs w:val="40"/>
        </w:rPr>
      </w:pPr>
      <w:r>
        <w:rPr>
          <w:sz w:val="40"/>
          <w:szCs w:val="40"/>
        </w:rPr>
        <w:t>Signature</w:t>
      </w:r>
      <w:r w:rsidR="00A91C7A">
        <w:rPr>
          <w:sz w:val="40"/>
          <w:szCs w:val="40"/>
        </w:rPr>
        <w:t>: _</w:t>
      </w:r>
      <w:r>
        <w:rPr>
          <w:sz w:val="40"/>
          <w:szCs w:val="40"/>
        </w:rPr>
        <w:t>___________________ Date</w:t>
      </w:r>
      <w:r w:rsidR="00A91C7A">
        <w:rPr>
          <w:sz w:val="40"/>
          <w:szCs w:val="40"/>
        </w:rPr>
        <w:t>: _</w:t>
      </w:r>
      <w:r>
        <w:rPr>
          <w:sz w:val="40"/>
          <w:szCs w:val="40"/>
        </w:rPr>
        <w:t>_________</w:t>
      </w:r>
    </w:p>
    <w:p w:rsidR="00DD25A4" w:rsidRDefault="00E55768" w:rsidP="00DD25A4">
      <w:pPr>
        <w:pStyle w:val="Heading2"/>
      </w:pPr>
      <w:r>
        <w:br w:type="page"/>
      </w:r>
      <w:r>
        <w:rPr>
          <w:rFonts w:ascii="Helvetica-Narrow" w:hAnsi="Helvetica-Narrow"/>
          <w:sz w:val="40"/>
          <w:szCs w:val="40"/>
        </w:rPr>
        <w:lastRenderedPageBreak/>
        <w:t xml:space="preserve">  </w:t>
      </w:r>
      <w:bookmarkStart w:id="112" w:name="_Toc70591486"/>
      <w:r w:rsidR="00DD25A4">
        <w:t>NON INVASIVE SKILLS PR</w:t>
      </w:r>
      <w:r w:rsidR="001D40AE">
        <w:t>A</w:t>
      </w:r>
      <w:r w:rsidR="00DD25A4">
        <w:t>CTICE POLICY MCC</w:t>
      </w:r>
      <w:bookmarkEnd w:id="112"/>
    </w:p>
    <w:p w:rsidR="00DD25A4" w:rsidRPr="00DD25A4" w:rsidRDefault="00DD25A4" w:rsidP="00DD25A4"/>
    <w:p w:rsidR="00DD25A4" w:rsidRPr="001147E3" w:rsidRDefault="00DD25A4" w:rsidP="00DD25A4">
      <w:pPr>
        <w:jc w:val="center"/>
        <w:rPr>
          <w:rFonts w:ascii="Arial" w:hAnsi="Arial" w:cs="Arial"/>
          <w:b/>
        </w:rPr>
      </w:pPr>
      <w:r>
        <w:rPr>
          <w:rFonts w:ascii="Arial" w:hAnsi="Arial" w:cs="Arial"/>
          <w:b/>
        </w:rPr>
        <w:t xml:space="preserve">CONSENT </w:t>
      </w:r>
      <w:r w:rsidRPr="001147E3">
        <w:rPr>
          <w:rFonts w:ascii="Arial" w:hAnsi="Arial" w:cs="Arial"/>
          <w:b/>
        </w:rPr>
        <w:t xml:space="preserve">FORM FOR </w:t>
      </w:r>
      <w:r>
        <w:rPr>
          <w:rFonts w:ascii="Arial" w:hAnsi="Arial" w:cs="Arial"/>
          <w:b/>
        </w:rPr>
        <w:t>PARTICIPATION IN NON INVASIVE SKILLS PRACTICE</w:t>
      </w:r>
    </w:p>
    <w:p w:rsidR="00DD25A4" w:rsidRDefault="00DD25A4" w:rsidP="00DD25A4">
      <w:pPr>
        <w:spacing w:line="300" w:lineRule="auto"/>
        <w:jc w:val="center"/>
        <w:rPr>
          <w:rFonts w:ascii="Arial" w:hAnsi="Arial" w:cs="Arial"/>
          <w:b/>
        </w:rPr>
      </w:pPr>
    </w:p>
    <w:p w:rsidR="00DD25A4" w:rsidRPr="001147E3" w:rsidRDefault="00DD25A4" w:rsidP="00DD25A4">
      <w:pPr>
        <w:spacing w:line="300" w:lineRule="auto"/>
        <w:jc w:val="center"/>
        <w:rPr>
          <w:rFonts w:ascii="Arial" w:hAnsi="Arial" w:cs="Arial"/>
          <w:b/>
        </w:rPr>
      </w:pPr>
    </w:p>
    <w:p w:rsidR="00DD25A4" w:rsidRPr="00325C44" w:rsidRDefault="00DD25A4" w:rsidP="00DD25A4">
      <w:pPr>
        <w:spacing w:line="300" w:lineRule="auto"/>
        <w:rPr>
          <w:rFonts w:ascii="Arial" w:hAnsi="Arial" w:cs="Arial"/>
        </w:rPr>
      </w:pPr>
      <w:r w:rsidRPr="001147E3">
        <w:rPr>
          <w:rFonts w:ascii="Arial" w:hAnsi="Arial" w:cs="Arial"/>
        </w:rPr>
        <w:t xml:space="preserve">I, _______________________________________, a student in the </w:t>
      </w:r>
      <w:r w:rsidRPr="00325C44">
        <w:rPr>
          <w:rFonts w:ascii="Arial" w:hAnsi="Arial" w:cs="Arial"/>
        </w:rPr>
        <w:t>Radiologic Technology</w:t>
      </w:r>
    </w:p>
    <w:p w:rsidR="00DD25A4" w:rsidRPr="00325C44" w:rsidRDefault="00DD25A4" w:rsidP="00DD25A4">
      <w:pPr>
        <w:spacing w:line="300" w:lineRule="auto"/>
        <w:ind w:left="720" w:firstLine="720"/>
        <w:rPr>
          <w:rFonts w:ascii="Arial" w:hAnsi="Arial" w:cs="Arial"/>
        </w:rPr>
      </w:pPr>
      <w:r w:rsidRPr="00325C44">
        <w:rPr>
          <w:rFonts w:ascii="Arial" w:hAnsi="Arial" w:cs="Arial"/>
        </w:rPr>
        <w:t>(Print Name)</w:t>
      </w:r>
    </w:p>
    <w:p w:rsidR="00DD25A4" w:rsidRPr="009F77E2" w:rsidRDefault="00DD25A4" w:rsidP="00DD25A4">
      <w:pPr>
        <w:spacing w:line="300" w:lineRule="auto"/>
        <w:rPr>
          <w:rFonts w:ascii="Arial" w:hAnsi="Arial" w:cs="Arial"/>
        </w:rPr>
      </w:pPr>
      <w:r w:rsidRPr="00325C44">
        <w:rPr>
          <w:rFonts w:ascii="Arial" w:hAnsi="Arial" w:cs="Arial"/>
        </w:rPr>
        <w:t>Program</w:t>
      </w:r>
      <w:r w:rsidRPr="009F77E2">
        <w:rPr>
          <w:rFonts w:ascii="Arial" w:hAnsi="Arial" w:cs="Arial"/>
        </w:rPr>
        <w:t xml:space="preserve">, acknowledge that as part of the </w:t>
      </w:r>
      <w:r>
        <w:rPr>
          <w:rFonts w:ascii="Arial" w:hAnsi="Arial" w:cs="Arial"/>
        </w:rPr>
        <w:t>Radiologic Technology</w:t>
      </w:r>
      <w:r w:rsidRPr="009F77E2">
        <w:rPr>
          <w:rFonts w:ascii="Arial" w:hAnsi="Arial" w:cs="Arial"/>
        </w:rPr>
        <w:t xml:space="preserve"> Program, I will need to practice a number of skills in order to be able to perform them correctly in the healthcare setting.  In order to do so, the students in this program serve as “patients” for one another as they learn and practice these skills.  I further acknowledge that I had the opportunity to discuss with the faculty any concerns that I have about participating as a “patient” in this program and all my questions have been answered to my satisfaction.  </w:t>
      </w:r>
    </w:p>
    <w:p w:rsidR="00DD25A4" w:rsidRPr="009F77E2" w:rsidRDefault="00DD25A4" w:rsidP="00DD25A4">
      <w:pPr>
        <w:pStyle w:val="NoSpacing"/>
        <w:spacing w:line="300" w:lineRule="auto"/>
        <w:rPr>
          <w:rFonts w:ascii="Arial" w:hAnsi="Arial" w:cs="Arial"/>
        </w:rPr>
      </w:pPr>
    </w:p>
    <w:p w:rsidR="00DD25A4" w:rsidRPr="009F77E2" w:rsidRDefault="00DD25A4" w:rsidP="00DD25A4">
      <w:pPr>
        <w:pStyle w:val="NoSpacing"/>
        <w:spacing w:line="300" w:lineRule="auto"/>
        <w:rPr>
          <w:rFonts w:ascii="Arial" w:hAnsi="Arial" w:cs="Arial"/>
        </w:rPr>
      </w:pPr>
      <w:r w:rsidRPr="009F77E2">
        <w:rPr>
          <w:rFonts w:ascii="Arial" w:hAnsi="Arial" w:cs="Arial"/>
        </w:rPr>
        <w:t xml:space="preserve">I have been advised that my participation as a practice “patient” is strictly voluntary and understand that my grade will not be affected if I choose not to participate as a practice “patient”.  However, I also understand that I will be assessed and graded on my ability to adequately perform the skills on another student in the lab setting.  </w:t>
      </w:r>
    </w:p>
    <w:p w:rsidR="00DD25A4" w:rsidRPr="009F77E2" w:rsidRDefault="00DD25A4" w:rsidP="00DD25A4">
      <w:pPr>
        <w:pStyle w:val="NoSpacing"/>
        <w:spacing w:line="300" w:lineRule="auto"/>
        <w:rPr>
          <w:rFonts w:ascii="Arial" w:hAnsi="Arial" w:cs="Arial"/>
        </w:rPr>
      </w:pPr>
    </w:p>
    <w:p w:rsidR="00DD25A4" w:rsidRPr="009F77E2" w:rsidRDefault="00DD25A4" w:rsidP="00DD25A4">
      <w:pPr>
        <w:pStyle w:val="NoSpacing"/>
        <w:spacing w:line="300" w:lineRule="auto"/>
        <w:rPr>
          <w:rFonts w:ascii="Arial" w:hAnsi="Arial" w:cs="Arial"/>
        </w:rPr>
      </w:pPr>
      <w:r w:rsidRPr="009F77E2">
        <w:rPr>
          <w:rFonts w:ascii="Arial" w:hAnsi="Arial" w:cs="Arial"/>
        </w:rPr>
        <w:t xml:space="preserve">I knowingly and voluntarily consent to participate as a practice “patient” for my classmates to practice said skills on me. I further understand that participation is for educational purposes only and not for providing diagnostic medical information.  </w:t>
      </w:r>
    </w:p>
    <w:p w:rsidR="00DD25A4" w:rsidRPr="009F77E2" w:rsidRDefault="00DD25A4" w:rsidP="00DD25A4">
      <w:pPr>
        <w:pStyle w:val="NoSpacing"/>
        <w:spacing w:line="300" w:lineRule="auto"/>
        <w:rPr>
          <w:rFonts w:ascii="Arial" w:hAnsi="Arial" w:cs="Arial"/>
        </w:rPr>
      </w:pPr>
    </w:p>
    <w:p w:rsidR="00DD25A4" w:rsidRPr="009F77E2" w:rsidRDefault="00DD25A4" w:rsidP="00DD25A4">
      <w:pPr>
        <w:pStyle w:val="NoSpacing"/>
        <w:spacing w:line="300" w:lineRule="auto"/>
        <w:rPr>
          <w:rFonts w:ascii="Arial" w:hAnsi="Arial" w:cs="Arial"/>
          <w:bCs/>
        </w:rPr>
      </w:pPr>
      <w:r w:rsidRPr="009F77E2">
        <w:rPr>
          <w:rFonts w:ascii="Arial" w:hAnsi="Arial" w:cs="Arial"/>
        </w:rPr>
        <w:t>I am at least eighteen (18) years of age, fully competent to sign this agreement, and am voluntarily seeking to participate as a practice patient.  If I am not eighteen (18) years of age, then I will have a parent or legal guardian read and execute this agreement.  I understand that by signing this document, I am representing that I understand all of its terms and conditions and fully intend to be bound by the same.  I also understand that I may wish to consult with an attorney prior to signing this document.</w:t>
      </w:r>
      <w:r w:rsidRPr="009F77E2">
        <w:rPr>
          <w:rFonts w:ascii="Arial" w:hAnsi="Arial" w:cs="Arial"/>
          <w:b/>
          <w:bCs/>
        </w:rPr>
        <w:t xml:space="preserve"> </w:t>
      </w:r>
      <w:r w:rsidRPr="009F77E2">
        <w:rPr>
          <w:rFonts w:ascii="Arial" w:hAnsi="Arial" w:cs="Arial"/>
          <w:bCs/>
        </w:rPr>
        <w:t>This document shall be construed in accordance with the laws of the Commonwealth of Massachusetts.</w:t>
      </w:r>
    </w:p>
    <w:p w:rsidR="00DD25A4" w:rsidRPr="009F77E2" w:rsidRDefault="00DD25A4" w:rsidP="00DD25A4">
      <w:pPr>
        <w:spacing w:line="300" w:lineRule="auto"/>
        <w:rPr>
          <w:rFonts w:ascii="Arial" w:hAnsi="Arial" w:cs="Arial"/>
        </w:rPr>
      </w:pPr>
    </w:p>
    <w:p w:rsidR="00DD25A4" w:rsidRPr="009F77E2" w:rsidRDefault="00DD25A4" w:rsidP="00DD25A4">
      <w:pPr>
        <w:spacing w:line="300" w:lineRule="auto"/>
        <w:rPr>
          <w:rFonts w:ascii="Arial" w:hAnsi="Arial" w:cs="Arial"/>
        </w:rPr>
      </w:pPr>
    </w:p>
    <w:p w:rsidR="00DD25A4" w:rsidRPr="009F77E2" w:rsidRDefault="00DD25A4" w:rsidP="00DD25A4">
      <w:pPr>
        <w:spacing w:line="300" w:lineRule="auto"/>
        <w:rPr>
          <w:rFonts w:ascii="Arial" w:hAnsi="Arial" w:cs="Arial"/>
        </w:rPr>
      </w:pPr>
    </w:p>
    <w:p w:rsidR="00DD25A4" w:rsidRPr="00480752" w:rsidRDefault="00DD25A4" w:rsidP="00DD25A4">
      <w:pPr>
        <w:spacing w:line="480" w:lineRule="auto"/>
        <w:rPr>
          <w:rFonts w:ascii="Arial" w:hAnsi="Arial" w:cs="Arial"/>
        </w:rPr>
      </w:pPr>
      <w:r w:rsidRPr="009F77E2">
        <w:rPr>
          <w:rFonts w:ascii="Arial" w:hAnsi="Arial" w:cs="Arial"/>
        </w:rPr>
        <w:t>Signature of Student:</w:t>
      </w:r>
      <w:r w:rsidRPr="00480752">
        <w:rPr>
          <w:rFonts w:ascii="Arial" w:hAnsi="Arial" w:cs="Arial"/>
        </w:rPr>
        <w:t xml:space="preserve">  _________________________________________  Date:  ___________</w:t>
      </w:r>
    </w:p>
    <w:p w:rsidR="00DD25A4" w:rsidRPr="00480752" w:rsidRDefault="00DD25A4" w:rsidP="00DD25A4">
      <w:pPr>
        <w:spacing w:line="480" w:lineRule="auto"/>
        <w:rPr>
          <w:rFonts w:ascii="Arial" w:hAnsi="Arial" w:cs="Arial"/>
        </w:rPr>
      </w:pPr>
    </w:p>
    <w:p w:rsidR="00DD25A4" w:rsidRDefault="00DD25A4" w:rsidP="00DD25A4">
      <w:pPr>
        <w:rPr>
          <w:rFonts w:ascii="Arial" w:hAnsi="Arial" w:cs="Arial"/>
        </w:rPr>
      </w:pPr>
      <w:r>
        <w:rPr>
          <w:rFonts w:ascii="Arial" w:hAnsi="Arial" w:cs="Arial"/>
        </w:rPr>
        <w:t>Parent or Guardian signature</w:t>
      </w:r>
      <w:r w:rsidRPr="001147E3">
        <w:rPr>
          <w:rFonts w:ascii="Arial" w:hAnsi="Arial" w:cs="Arial"/>
        </w:rPr>
        <w:t>:  ___________________________________Date:  ___________</w:t>
      </w:r>
    </w:p>
    <w:p w:rsidR="00DD25A4" w:rsidRPr="001147E3" w:rsidRDefault="00DD25A4" w:rsidP="00DD25A4">
      <w:pPr>
        <w:ind w:firstLine="720"/>
        <w:rPr>
          <w:rFonts w:ascii="Arial" w:hAnsi="Arial" w:cs="Arial"/>
        </w:rPr>
      </w:pPr>
      <w:r>
        <w:rPr>
          <w:rFonts w:ascii="Arial" w:hAnsi="Arial" w:cs="Arial"/>
        </w:rPr>
        <w:t>(if applicable)</w:t>
      </w:r>
    </w:p>
    <w:p w:rsidR="00DD25A4" w:rsidRDefault="00DD25A4" w:rsidP="00E55768">
      <w:pPr>
        <w:ind w:left="1440" w:firstLine="720"/>
        <w:rPr>
          <w:rFonts w:ascii="Helvetica-Narrow" w:hAnsi="Helvetica-Narrow"/>
          <w:sz w:val="40"/>
          <w:szCs w:val="40"/>
        </w:rPr>
      </w:pPr>
    </w:p>
    <w:p w:rsidR="00DD25A4" w:rsidRDefault="00DD25A4" w:rsidP="00E55768">
      <w:pPr>
        <w:ind w:left="1440" w:firstLine="720"/>
        <w:rPr>
          <w:rFonts w:ascii="Helvetica-Narrow" w:hAnsi="Helvetica-Narrow"/>
          <w:sz w:val="40"/>
          <w:szCs w:val="40"/>
        </w:rPr>
      </w:pPr>
    </w:p>
    <w:p w:rsidR="00E55768" w:rsidRDefault="00E55768" w:rsidP="00E55768">
      <w:pPr>
        <w:ind w:left="1440" w:firstLine="720"/>
      </w:pPr>
      <w:r>
        <w:rPr>
          <w:rFonts w:ascii="Helvetica-Narrow" w:hAnsi="Helvetica-Narrow"/>
          <w:sz w:val="40"/>
          <w:szCs w:val="40"/>
        </w:rPr>
        <w:t xml:space="preserve">  </w:t>
      </w:r>
      <w:r w:rsidR="00251426">
        <w:rPr>
          <w:rFonts w:ascii="Helvetica-Narrow" w:hAnsi="Helvetica-Narrow"/>
          <w:sz w:val="40"/>
          <w:szCs w:val="40"/>
        </w:rPr>
        <w:tab/>
      </w:r>
      <w:r w:rsidR="00251426">
        <w:rPr>
          <w:rFonts w:ascii="Helvetica-Narrow" w:hAnsi="Helvetica-Narrow"/>
          <w:sz w:val="40"/>
          <w:szCs w:val="40"/>
        </w:rPr>
        <w:tab/>
      </w:r>
      <w:r w:rsidR="00251426">
        <w:rPr>
          <w:rFonts w:ascii="Helvetica-Narrow" w:hAnsi="Helvetica-Narrow"/>
          <w:sz w:val="40"/>
          <w:szCs w:val="40"/>
        </w:rPr>
        <w:tab/>
      </w:r>
      <w:r>
        <w:rPr>
          <w:rFonts w:ascii="Helvetica-Narrow" w:hAnsi="Helvetica-Narrow"/>
          <w:sz w:val="40"/>
          <w:szCs w:val="40"/>
        </w:rPr>
        <w:t xml:space="preserve">  </w:t>
      </w:r>
    </w:p>
    <w:p w:rsidR="00D10D01" w:rsidRPr="00ED471C" w:rsidRDefault="00D10D01" w:rsidP="00D10D01">
      <w:pPr>
        <w:jc w:val="both"/>
        <w:rPr>
          <w:rFonts w:ascii="Arial" w:hAnsi="Arial" w:cs="Arial"/>
          <w:b/>
          <w:sz w:val="22"/>
          <w:szCs w:val="22"/>
        </w:rPr>
      </w:pPr>
    </w:p>
    <w:p w:rsidR="00D10D01" w:rsidRDefault="00D10D01" w:rsidP="00D10D01">
      <w:pPr>
        <w:pStyle w:val="Heading2"/>
      </w:pPr>
      <w:bookmarkStart w:id="113" w:name="_Toc70591487"/>
      <w:r w:rsidRPr="00ED471C">
        <w:t>NOTIFICATION TO STUDENTS OF</w:t>
      </w:r>
      <w:bookmarkEnd w:id="113"/>
    </w:p>
    <w:p w:rsidR="00D10D01" w:rsidRPr="00ED471C" w:rsidRDefault="00D10D01" w:rsidP="00D10D01">
      <w:pPr>
        <w:pStyle w:val="Heading2"/>
      </w:pPr>
      <w:bookmarkStart w:id="114" w:name="_Toc70591488"/>
      <w:r w:rsidRPr="00ED471C">
        <w:t>RANDOM DRUG SCREENING ANALYSIS</w:t>
      </w:r>
      <w:r>
        <w:t xml:space="preserve"> REQUIREMENT</w:t>
      </w:r>
      <w:bookmarkEnd w:id="114"/>
    </w:p>
    <w:p w:rsidR="00D10D01" w:rsidRDefault="00D10D01" w:rsidP="00D10D01">
      <w:pPr>
        <w:jc w:val="both"/>
        <w:rPr>
          <w:rFonts w:ascii="Arial" w:hAnsi="Arial" w:cs="Arial"/>
          <w:sz w:val="22"/>
          <w:szCs w:val="22"/>
        </w:rPr>
      </w:pPr>
    </w:p>
    <w:p w:rsidR="00D10D01" w:rsidRDefault="00D10D01" w:rsidP="00D10D01">
      <w:pPr>
        <w:jc w:val="both"/>
        <w:rPr>
          <w:rFonts w:ascii="Arial" w:hAnsi="Arial" w:cs="Arial"/>
          <w:sz w:val="22"/>
          <w:szCs w:val="22"/>
        </w:rPr>
      </w:pPr>
    </w:p>
    <w:p w:rsidR="00D10D01" w:rsidRDefault="00D10D01" w:rsidP="00D10D01">
      <w:pPr>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r>
        <w:rPr>
          <w:rFonts w:ascii="Arial" w:hAnsi="Arial" w:cs="Arial"/>
          <w:sz w:val="22"/>
          <w:szCs w:val="22"/>
        </w:rPr>
        <w:t xml:space="preserve">Please be advised that students enrolled in the Radiologic Technology Program at Middlesex Community College will be required to undergo and pass random drug screening analysis in order to be eligible for placement at a clinical facility.  Students who either fail to pass, refuse to submit to, or fail to schedule and take a drug screening analysis within the designated time frame will be deemed ineligible for clinical placement, which will negatively impact their status in the program. </w:t>
      </w: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r>
        <w:rPr>
          <w:rFonts w:ascii="Arial" w:hAnsi="Arial" w:cs="Arial"/>
          <w:sz w:val="22"/>
          <w:szCs w:val="22"/>
        </w:rPr>
        <w:t xml:space="preserve">If you have any questions pertaining to this policy, please contact the Dean of Nursing and Allied Health or </w:t>
      </w:r>
      <w:r w:rsidRPr="008522CA">
        <w:rPr>
          <w:rFonts w:ascii="Arial" w:hAnsi="Arial" w:cs="Arial"/>
          <w:sz w:val="22"/>
          <w:szCs w:val="22"/>
        </w:rPr>
        <w:t>Director of HR, Compliance &amp; Talent Development</w:t>
      </w:r>
      <w:r>
        <w:rPr>
          <w:rFonts w:ascii="Arial" w:hAnsi="Arial" w:cs="Arial"/>
          <w:sz w:val="22"/>
          <w:szCs w:val="22"/>
        </w:rPr>
        <w:t>.</w:t>
      </w: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r>
        <w:rPr>
          <w:rFonts w:ascii="Arial" w:hAnsi="Arial" w:cs="Arial"/>
          <w:sz w:val="22"/>
          <w:szCs w:val="22"/>
        </w:rPr>
        <w:t>By my signature, I acknowledge that I have been provided with the MCC Drug Screening Policy and notification that I am required to undergo and pass a drug screening analysis.  I am aware that, refusing to submit to, failing to schedule and take a drug screening analysis or failure to submit to or pass the drug screening analysis will result in my being ineligible to participate in clinical education and consequently I will be dismissed from the program.</w:t>
      </w:r>
    </w:p>
    <w:p w:rsidR="00D10D01" w:rsidRDefault="00D10D01" w:rsidP="00D10D01">
      <w:pPr>
        <w:spacing w:line="360" w:lineRule="auto"/>
        <w:jc w:val="both"/>
        <w:rPr>
          <w:rFonts w:ascii="Arial" w:hAnsi="Arial" w:cs="Arial"/>
          <w:sz w:val="22"/>
          <w:szCs w:val="22"/>
        </w:rPr>
      </w:pPr>
    </w:p>
    <w:p w:rsidR="00D10D01" w:rsidRDefault="00D10D01" w:rsidP="00D10D01">
      <w:pPr>
        <w:spacing w:line="360" w:lineRule="auto"/>
        <w:jc w:val="both"/>
        <w:rPr>
          <w:rFonts w:ascii="Arial" w:hAnsi="Arial" w:cs="Arial"/>
          <w:sz w:val="22"/>
          <w:szCs w:val="22"/>
        </w:rPr>
      </w:pPr>
    </w:p>
    <w:p w:rsidR="00D10D01" w:rsidRPr="00ED471C" w:rsidRDefault="00D10D01" w:rsidP="00D10D01">
      <w:pPr>
        <w:spacing w:line="360"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10D01" w:rsidRDefault="00D10D01" w:rsidP="00D10D01">
      <w:pPr>
        <w:spacing w:line="360" w:lineRule="auto"/>
        <w:jc w:val="both"/>
        <w:rPr>
          <w:rFonts w:ascii="Arial" w:hAnsi="Arial" w:cs="Arial"/>
          <w:sz w:val="22"/>
          <w:szCs w:val="22"/>
        </w:rPr>
      </w:pPr>
      <w:r>
        <w:rPr>
          <w:rFonts w:ascii="Arial" w:hAnsi="Arial" w:cs="Arial"/>
          <w:sz w:val="22"/>
          <w:szCs w:val="22"/>
        </w:rPr>
        <w:t>STUDENT NAME (PRINTED)</w:t>
      </w:r>
    </w:p>
    <w:p w:rsidR="00D10D01" w:rsidRDefault="00D10D01" w:rsidP="00D10D01">
      <w:pPr>
        <w:spacing w:line="360" w:lineRule="auto"/>
        <w:jc w:val="both"/>
        <w:rPr>
          <w:rFonts w:ascii="Arial" w:hAnsi="Arial" w:cs="Arial"/>
          <w:sz w:val="22"/>
          <w:szCs w:val="22"/>
        </w:rPr>
      </w:pPr>
    </w:p>
    <w:p w:rsidR="00D10D01" w:rsidRPr="00ED471C" w:rsidRDefault="00D10D01" w:rsidP="00D10D01">
      <w:pPr>
        <w:spacing w:line="360" w:lineRule="auto"/>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10D01" w:rsidRPr="00326C4D" w:rsidRDefault="00D10D01" w:rsidP="00D10D01">
      <w:pPr>
        <w:spacing w:line="360" w:lineRule="auto"/>
        <w:jc w:val="both"/>
        <w:rPr>
          <w:rFonts w:ascii="Arial" w:hAnsi="Arial" w:cs="Arial"/>
          <w:sz w:val="22"/>
          <w:szCs w:val="22"/>
        </w:rPr>
      </w:pPr>
      <w:r>
        <w:rPr>
          <w:rFonts w:ascii="Arial" w:hAnsi="Arial" w:cs="Arial"/>
          <w:sz w:val="22"/>
          <w:szCs w:val="22"/>
        </w:rPr>
        <w:t>STUDENT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4D6F8D" w:rsidRPr="00ED471C" w:rsidRDefault="004D6F8D" w:rsidP="004D6F8D">
      <w:pPr>
        <w:pStyle w:val="Heading2"/>
      </w:pPr>
      <w:bookmarkStart w:id="115" w:name="_Toc70591489"/>
      <w:r w:rsidRPr="00ED471C">
        <w:lastRenderedPageBreak/>
        <w:t>NOT</w:t>
      </w:r>
      <w:r>
        <w:t xml:space="preserve">ICE </w:t>
      </w:r>
      <w:r w:rsidRPr="00ED471C">
        <w:t>OF RANDOM DRUG SCREENING ANALYSIS</w:t>
      </w:r>
      <w:bookmarkEnd w:id="115"/>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p>
    <w:p w:rsidR="004D6F8D" w:rsidRPr="00FA1AC6" w:rsidRDefault="004D6F8D" w:rsidP="004D6F8D">
      <w:pPr>
        <w:spacing w:line="360" w:lineRule="auto"/>
        <w:jc w:val="both"/>
        <w:rPr>
          <w:rFonts w:ascii="Arial" w:hAnsi="Arial" w:cs="Arial"/>
          <w:b/>
          <w:sz w:val="22"/>
          <w:szCs w:val="22"/>
          <w:u w:val="single"/>
        </w:rPr>
      </w:pPr>
      <w:r>
        <w:rPr>
          <w:rFonts w:ascii="Arial" w:hAnsi="Arial" w:cs="Arial"/>
          <w:sz w:val="22"/>
          <w:szCs w:val="22"/>
        </w:rPr>
        <w:t xml:space="preserve">DATE: </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b/>
          <w:sz w:val="22"/>
          <w:szCs w:val="22"/>
          <w:u w:val="single"/>
        </w:rPr>
      </w:pPr>
      <w:r>
        <w:rPr>
          <w:rFonts w:ascii="Arial" w:hAnsi="Arial" w:cs="Arial"/>
          <w:sz w:val="22"/>
          <w:szCs w:val="22"/>
        </w:rPr>
        <w:t xml:space="preserve">TO:  </w:t>
      </w:r>
      <w:r w:rsidRPr="00ED471C">
        <w:rPr>
          <w:rFonts w:ascii="Arial" w:hAnsi="Arial" w:cs="Arial"/>
          <w:b/>
          <w:sz w:val="22"/>
          <w:szCs w:val="22"/>
          <w:u w:val="single"/>
        </w:rPr>
        <w:tab/>
      </w:r>
      <w:r w:rsidRPr="00ED471C">
        <w:rPr>
          <w:rFonts w:ascii="Arial" w:hAnsi="Arial" w:cs="Arial"/>
          <w:b/>
          <w:sz w:val="22"/>
          <w:szCs w:val="22"/>
          <w:u w:val="single"/>
        </w:rPr>
        <w:tab/>
      </w:r>
      <w:r w:rsidRPr="00ED471C">
        <w:rPr>
          <w:rFonts w:ascii="Arial" w:hAnsi="Arial" w:cs="Arial"/>
          <w:b/>
          <w:sz w:val="22"/>
          <w:szCs w:val="22"/>
          <w:u w:val="single"/>
        </w:rPr>
        <w:tab/>
      </w:r>
      <w:r w:rsidRPr="00ED471C">
        <w:rPr>
          <w:rFonts w:ascii="Arial" w:hAnsi="Arial" w:cs="Arial"/>
          <w:b/>
          <w:sz w:val="22"/>
          <w:szCs w:val="22"/>
          <w:u w:val="single"/>
        </w:rPr>
        <w:tab/>
      </w:r>
    </w:p>
    <w:p w:rsidR="004D6F8D" w:rsidRDefault="004D6F8D" w:rsidP="004D6F8D">
      <w:pPr>
        <w:spacing w:line="360" w:lineRule="auto"/>
        <w:jc w:val="both"/>
        <w:rPr>
          <w:rFonts w:ascii="Arial" w:hAnsi="Arial" w:cs="Arial"/>
          <w:sz w:val="22"/>
          <w:szCs w:val="22"/>
        </w:rPr>
      </w:pPr>
      <w:r>
        <w:rPr>
          <w:rFonts w:ascii="Arial" w:hAnsi="Arial" w:cs="Arial"/>
          <w:sz w:val="22"/>
          <w:szCs w:val="22"/>
        </w:rPr>
        <w:tab/>
      </w:r>
    </w:p>
    <w:p w:rsidR="004D6F8D" w:rsidRPr="00B637DE" w:rsidRDefault="004D6F8D" w:rsidP="004D6F8D">
      <w:pPr>
        <w:spacing w:line="360" w:lineRule="auto"/>
        <w:jc w:val="both"/>
        <w:rPr>
          <w:rFonts w:ascii="Arial" w:hAnsi="Arial" w:cs="Arial"/>
          <w:sz w:val="22"/>
          <w:szCs w:val="22"/>
        </w:rPr>
      </w:pPr>
      <w:r>
        <w:rPr>
          <w:rFonts w:ascii="Arial" w:hAnsi="Arial" w:cs="Arial"/>
          <w:sz w:val="22"/>
          <w:szCs w:val="22"/>
        </w:rPr>
        <w:t>You are hereby notified that you are required to report for random drug screening as a condition of participating in the Radiologic Technology</w:t>
      </w:r>
      <w:r w:rsidRPr="00B637DE">
        <w:rPr>
          <w:rFonts w:ascii="Arial" w:hAnsi="Arial" w:cs="Arial"/>
          <w:sz w:val="22"/>
          <w:szCs w:val="22"/>
        </w:rPr>
        <w:t xml:space="preserve"> Program</w:t>
      </w:r>
      <w:r>
        <w:rPr>
          <w:rFonts w:ascii="Arial" w:hAnsi="Arial" w:cs="Arial"/>
          <w:sz w:val="22"/>
          <w:szCs w:val="22"/>
        </w:rPr>
        <w:t xml:space="preserve"> at Middlesex Community College.</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r>
        <w:rPr>
          <w:rFonts w:ascii="Arial" w:hAnsi="Arial" w:cs="Arial"/>
          <w:b/>
          <w:sz w:val="22"/>
          <w:szCs w:val="22"/>
        </w:rPr>
        <w:t>YOU ARE REQUIRED TO REPORT FOR DRUG SCREENING WITHIN 24 HOURS</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r>
        <w:rPr>
          <w:rFonts w:ascii="Arial" w:hAnsi="Arial" w:cs="Arial"/>
          <w:sz w:val="22"/>
          <w:szCs w:val="22"/>
        </w:rPr>
        <w:t xml:space="preserve">Therefore, you must make an appointment at </w:t>
      </w:r>
      <w:r>
        <w:rPr>
          <w:rFonts w:ascii="Arial" w:hAnsi="Arial" w:cs="Arial"/>
          <w:b/>
          <w:sz w:val="22"/>
          <w:szCs w:val="22"/>
          <w:u w:val="single"/>
        </w:rPr>
        <w:t xml:space="preserve">  </w:t>
      </w:r>
      <w:r w:rsidRPr="00FF7D46">
        <w:rPr>
          <w:rFonts w:ascii="Arial" w:hAnsi="Arial" w:cs="Arial"/>
          <w:b/>
          <w:sz w:val="22"/>
          <w:szCs w:val="22"/>
          <w:u w:val="single"/>
        </w:rPr>
        <w:t xml:space="preserve">Quest Diagnostics </w:t>
      </w:r>
      <w:r>
        <w:rPr>
          <w:rFonts w:ascii="Arial" w:hAnsi="Arial" w:cs="Arial"/>
          <w:b/>
          <w:sz w:val="22"/>
          <w:szCs w:val="22"/>
          <w:u w:val="single"/>
        </w:rPr>
        <w:t xml:space="preserve"> </w:t>
      </w:r>
      <w:r w:rsidRPr="00C75C33">
        <w:rPr>
          <w:rFonts w:ascii="Arial" w:hAnsi="Arial" w:cs="Arial"/>
          <w:sz w:val="22"/>
          <w:szCs w:val="22"/>
        </w:rPr>
        <w:t xml:space="preserve"> no</w:t>
      </w:r>
      <w:r>
        <w:rPr>
          <w:rFonts w:ascii="Arial" w:hAnsi="Arial" w:cs="Arial"/>
          <w:sz w:val="22"/>
          <w:szCs w:val="22"/>
        </w:rPr>
        <w:t xml:space="preserve"> later than </w:t>
      </w:r>
      <w:r>
        <w:rPr>
          <w:rFonts w:ascii="Arial" w:hAnsi="Arial" w:cs="Arial"/>
          <w:b/>
          <w:sz w:val="22"/>
          <w:szCs w:val="22"/>
          <w:u w:val="single"/>
        </w:rPr>
        <w:tab/>
      </w:r>
      <w:r>
        <w:rPr>
          <w:rFonts w:ascii="Arial" w:hAnsi="Arial" w:cs="Arial"/>
          <w:sz w:val="22"/>
          <w:szCs w:val="22"/>
        </w:rPr>
        <w:t>.</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b/>
          <w:sz w:val="22"/>
          <w:szCs w:val="22"/>
        </w:rPr>
      </w:pPr>
      <w:r>
        <w:rPr>
          <w:rFonts w:ascii="Arial" w:hAnsi="Arial" w:cs="Arial"/>
          <w:b/>
          <w:sz w:val="22"/>
          <w:szCs w:val="22"/>
        </w:rPr>
        <w:t>Quest Diagnostics</w:t>
      </w:r>
    </w:p>
    <w:p w:rsidR="004D6F8D" w:rsidRDefault="004D6F8D" w:rsidP="004D6F8D">
      <w:pPr>
        <w:spacing w:line="360" w:lineRule="auto"/>
        <w:jc w:val="both"/>
        <w:rPr>
          <w:rFonts w:ascii="Arial" w:hAnsi="Arial" w:cs="Arial"/>
          <w:b/>
          <w:sz w:val="22"/>
          <w:szCs w:val="22"/>
        </w:rPr>
      </w:pPr>
      <w:r>
        <w:rPr>
          <w:rFonts w:ascii="Arial" w:hAnsi="Arial" w:cs="Arial"/>
          <w:b/>
          <w:sz w:val="22"/>
          <w:szCs w:val="22"/>
        </w:rPr>
        <w:t xml:space="preserve">You can go to any location. Quest has convenient locations in: </w:t>
      </w:r>
    </w:p>
    <w:p w:rsidR="004D6F8D" w:rsidRDefault="004D6F8D" w:rsidP="004D6F8D">
      <w:pPr>
        <w:spacing w:line="360" w:lineRule="auto"/>
        <w:jc w:val="both"/>
        <w:rPr>
          <w:rFonts w:ascii="Arial" w:hAnsi="Arial" w:cs="Arial"/>
          <w:b/>
          <w:sz w:val="22"/>
          <w:szCs w:val="22"/>
        </w:rPr>
      </w:pPr>
      <w:r>
        <w:rPr>
          <w:rFonts w:ascii="Arial" w:hAnsi="Arial" w:cs="Arial"/>
          <w:b/>
          <w:sz w:val="22"/>
          <w:szCs w:val="22"/>
        </w:rPr>
        <w:t>Massachusetts:  Chelmsford, Lowell, Methuen, Lawrence, Woburn</w:t>
      </w:r>
    </w:p>
    <w:p w:rsidR="004D6F8D" w:rsidRDefault="004D6F8D" w:rsidP="004D6F8D">
      <w:pPr>
        <w:spacing w:line="360" w:lineRule="auto"/>
        <w:jc w:val="both"/>
        <w:rPr>
          <w:rFonts w:ascii="Arial" w:hAnsi="Arial" w:cs="Arial"/>
          <w:b/>
          <w:sz w:val="22"/>
          <w:szCs w:val="22"/>
        </w:rPr>
      </w:pPr>
      <w:r>
        <w:rPr>
          <w:rFonts w:ascii="Arial" w:hAnsi="Arial" w:cs="Arial"/>
          <w:b/>
          <w:sz w:val="22"/>
          <w:szCs w:val="22"/>
        </w:rPr>
        <w:t>New Hampshire:  Salem</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hyperlink r:id="rId26" w:anchor="locations" w:history="1">
        <w:r w:rsidRPr="00A1454A">
          <w:rPr>
            <w:rStyle w:val="Hyperlink"/>
            <w:rFonts w:ascii="Arial" w:hAnsi="Arial" w:cs="Arial"/>
            <w:sz w:val="22"/>
            <w:szCs w:val="22"/>
          </w:rPr>
          <w:t>http://www.questdiagnostics.com/home/contact.html#locations</w:t>
        </w:r>
      </w:hyperlink>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p>
    <w:p w:rsidR="004D6F8D" w:rsidRDefault="004D6F8D" w:rsidP="004D6F8D">
      <w:pPr>
        <w:pStyle w:val="CommentText"/>
        <w:jc w:val="both"/>
        <w:rPr>
          <w:rFonts w:ascii="Arial" w:hAnsi="Arial" w:cs="Arial"/>
          <w:sz w:val="22"/>
          <w:szCs w:val="22"/>
        </w:rPr>
      </w:pPr>
      <w:r w:rsidRPr="00C77120">
        <w:rPr>
          <w:rFonts w:ascii="Arial" w:hAnsi="Arial" w:cs="Arial"/>
          <w:sz w:val="22"/>
          <w:szCs w:val="22"/>
        </w:rPr>
        <w:t xml:space="preserve">You must bring a </w:t>
      </w:r>
      <w:r w:rsidRPr="00C75C33">
        <w:rPr>
          <w:rFonts w:ascii="Arial" w:hAnsi="Arial" w:cs="Arial"/>
          <w:sz w:val="22"/>
          <w:szCs w:val="22"/>
        </w:rPr>
        <w:t>photo ID issued by state or federal government</w:t>
      </w:r>
      <w:r>
        <w:rPr>
          <w:rFonts w:ascii="Arial" w:hAnsi="Arial" w:cs="Arial"/>
          <w:sz w:val="22"/>
          <w:szCs w:val="22"/>
        </w:rPr>
        <w:t xml:space="preserve"> </w:t>
      </w:r>
      <w:r w:rsidRPr="00C77120">
        <w:rPr>
          <w:rFonts w:ascii="Arial" w:hAnsi="Arial" w:cs="Arial"/>
          <w:sz w:val="22"/>
          <w:szCs w:val="22"/>
        </w:rPr>
        <w:t>with you (for example, driver’s license, military ID, current passport).</w:t>
      </w:r>
      <w:r>
        <w:rPr>
          <w:rFonts w:ascii="Arial" w:hAnsi="Arial" w:cs="Arial"/>
          <w:sz w:val="22"/>
          <w:szCs w:val="22"/>
        </w:rPr>
        <w:t xml:space="preserve">  THERE ARE NO EXCEPTIONS</w:t>
      </w:r>
    </w:p>
    <w:p w:rsidR="004D6F8D" w:rsidRDefault="004D6F8D" w:rsidP="004D6F8D">
      <w:pPr>
        <w:spacing w:line="360" w:lineRule="auto"/>
        <w:jc w:val="both"/>
        <w:rPr>
          <w:rFonts w:ascii="Arial" w:hAnsi="Arial" w:cs="Arial"/>
          <w:sz w:val="22"/>
          <w:szCs w:val="22"/>
        </w:rPr>
      </w:pPr>
    </w:p>
    <w:p w:rsidR="004D6F8D" w:rsidRDefault="004D6F8D" w:rsidP="004D6F8D">
      <w:pPr>
        <w:spacing w:line="360" w:lineRule="auto"/>
        <w:jc w:val="both"/>
        <w:rPr>
          <w:rFonts w:ascii="Arial" w:hAnsi="Arial" w:cs="Arial"/>
          <w:sz w:val="22"/>
          <w:szCs w:val="22"/>
        </w:rPr>
      </w:pPr>
    </w:p>
    <w:p w:rsidR="004D6F8D" w:rsidRPr="00C47719" w:rsidRDefault="004D6F8D" w:rsidP="004D6F8D">
      <w:pPr>
        <w:spacing w:line="360" w:lineRule="auto"/>
        <w:jc w:val="both"/>
        <w:rPr>
          <w:rFonts w:ascii="Arial" w:hAnsi="Arial" w:cs="Arial"/>
          <w:b/>
          <w:sz w:val="22"/>
          <w:szCs w:val="22"/>
        </w:rPr>
      </w:pPr>
      <w:r w:rsidRPr="00C47719">
        <w:rPr>
          <w:rFonts w:ascii="Arial" w:hAnsi="Arial" w:cs="Arial"/>
          <w:b/>
          <w:sz w:val="22"/>
          <w:szCs w:val="22"/>
        </w:rPr>
        <w:t xml:space="preserve">FAILURE TO REPORT FOR YOUR TESTING APPOINTMENT </w:t>
      </w:r>
      <w:r>
        <w:rPr>
          <w:rFonts w:ascii="Arial" w:hAnsi="Arial" w:cs="Arial"/>
          <w:b/>
          <w:sz w:val="22"/>
          <w:szCs w:val="22"/>
        </w:rPr>
        <w:t xml:space="preserve">WITHIN THE TIME PERIOD SPECIFIED ABOVE </w:t>
      </w:r>
      <w:r w:rsidRPr="00C47719">
        <w:rPr>
          <w:rFonts w:ascii="Arial" w:hAnsi="Arial" w:cs="Arial"/>
          <w:b/>
          <w:sz w:val="22"/>
          <w:szCs w:val="22"/>
        </w:rPr>
        <w:t>WILL BE INTERPRETED AS A FAILED DRUG TEST</w:t>
      </w:r>
    </w:p>
    <w:p w:rsidR="00D10D01" w:rsidRDefault="00D10D01" w:rsidP="00D10D01">
      <w:pPr>
        <w:spacing w:after="200" w:line="276" w:lineRule="auto"/>
        <w:jc w:val="both"/>
        <w:rPr>
          <w:rFonts w:ascii="Arial" w:hAnsi="Arial" w:cs="Arial"/>
          <w:sz w:val="22"/>
          <w:szCs w:val="22"/>
        </w:rPr>
      </w:pPr>
    </w:p>
    <w:p w:rsidR="004D6F8D" w:rsidRDefault="004D6F8D" w:rsidP="00D10D01">
      <w:pPr>
        <w:spacing w:after="200" w:line="276" w:lineRule="auto"/>
        <w:jc w:val="both"/>
        <w:rPr>
          <w:rFonts w:ascii="Arial" w:hAnsi="Arial" w:cs="Arial"/>
          <w:sz w:val="22"/>
          <w:szCs w:val="22"/>
        </w:rPr>
      </w:pPr>
    </w:p>
    <w:p w:rsidR="004D6F8D" w:rsidRDefault="004D6F8D" w:rsidP="00D10D01">
      <w:pPr>
        <w:spacing w:after="200" w:line="276" w:lineRule="auto"/>
        <w:jc w:val="both"/>
        <w:rPr>
          <w:rFonts w:ascii="Arial" w:hAnsi="Arial" w:cs="Arial"/>
          <w:sz w:val="22"/>
          <w:szCs w:val="22"/>
        </w:rPr>
      </w:pPr>
    </w:p>
    <w:p w:rsidR="004D6F8D" w:rsidRDefault="004D6F8D" w:rsidP="00D10D01">
      <w:pPr>
        <w:spacing w:after="200" w:line="276" w:lineRule="auto"/>
        <w:jc w:val="both"/>
        <w:rPr>
          <w:rFonts w:ascii="Arial" w:hAnsi="Arial" w:cs="Arial"/>
          <w:sz w:val="22"/>
          <w:szCs w:val="22"/>
        </w:rPr>
      </w:pPr>
    </w:p>
    <w:p w:rsidR="004D6F8D" w:rsidRDefault="004D6F8D" w:rsidP="00D10D01">
      <w:pPr>
        <w:spacing w:after="200" w:line="276" w:lineRule="auto"/>
        <w:jc w:val="both"/>
        <w:rPr>
          <w:rFonts w:ascii="Arial" w:hAnsi="Arial" w:cs="Arial"/>
          <w:sz w:val="22"/>
          <w:szCs w:val="22"/>
        </w:rPr>
      </w:pPr>
    </w:p>
    <w:p w:rsidR="004D6F8D" w:rsidRDefault="004D6F8D" w:rsidP="00D10D01">
      <w:pPr>
        <w:spacing w:after="200" w:line="276" w:lineRule="auto"/>
        <w:jc w:val="both"/>
        <w:rPr>
          <w:rFonts w:ascii="Arial" w:hAnsi="Arial" w:cs="Arial"/>
          <w:sz w:val="22"/>
          <w:szCs w:val="22"/>
        </w:rPr>
      </w:pPr>
    </w:p>
    <w:p w:rsidR="00700F52" w:rsidRPr="00700F52" w:rsidRDefault="0059207E" w:rsidP="00700F52">
      <w:pPr>
        <w:pStyle w:val="Heading2"/>
        <w:rPr>
          <w:b w:val="0"/>
        </w:rPr>
      </w:pPr>
      <w:r>
        <w:rPr>
          <w:b w:val="0"/>
        </w:rPr>
        <w:lastRenderedPageBreak/>
        <w:t xml:space="preserve"> </w:t>
      </w:r>
      <w:bookmarkStart w:id="116" w:name="_Toc70591490"/>
      <w:r>
        <w:rPr>
          <w:b w:val="0"/>
        </w:rPr>
        <w:t>POLICIES AND PROCEDURES</w:t>
      </w:r>
      <w:bookmarkEnd w:id="116"/>
    </w:p>
    <w:p w:rsidR="00E55768" w:rsidRDefault="00E55768" w:rsidP="00E55768"/>
    <w:p w:rsidR="00E55768" w:rsidRDefault="00E55768" w:rsidP="00E55768"/>
    <w:p w:rsidR="00E55768" w:rsidRDefault="00F66BB0" w:rsidP="00E55768">
      <w:r>
        <w:rPr>
          <w:rFonts w:ascii="Helvetica-Narrow" w:hAnsi="Helvetica-Narrow"/>
          <w:sz w:val="40"/>
          <w:szCs w:val="40"/>
        </w:rPr>
        <w:t xml:space="preserve">                                     </w:t>
      </w:r>
      <w:r w:rsidR="003F6435">
        <w:rPr>
          <w:rFonts w:ascii="Helvetica-Narrow" w:hAnsi="Helvetica-Narrow"/>
          <w:noProof/>
          <w:sz w:val="40"/>
          <w:szCs w:val="40"/>
        </w:rPr>
        <w:drawing>
          <wp:inline distT="0" distB="0" distL="0" distR="0">
            <wp:extent cx="2009775" cy="1247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E55768" w:rsidRDefault="00E55768" w:rsidP="00E55768"/>
    <w:p w:rsidR="00E55768" w:rsidRDefault="00E55768" w:rsidP="00E55768"/>
    <w:p w:rsidR="00231483" w:rsidRPr="00231483" w:rsidRDefault="00231483" w:rsidP="00231483">
      <w:pPr>
        <w:jc w:val="center"/>
        <w:rPr>
          <w:b/>
          <w:sz w:val="40"/>
          <w:szCs w:val="40"/>
        </w:rPr>
      </w:pPr>
      <w:r w:rsidRPr="00231483">
        <w:rPr>
          <w:b/>
          <w:sz w:val="40"/>
          <w:szCs w:val="40"/>
        </w:rPr>
        <w:t>Radiologic Technology Program</w:t>
      </w:r>
    </w:p>
    <w:p w:rsidR="00E55768" w:rsidRDefault="00E55768" w:rsidP="00E55768"/>
    <w:p w:rsidR="00E55768" w:rsidRDefault="002B40D8" w:rsidP="002B40D8">
      <w:pPr>
        <w:rPr>
          <w:b/>
          <w:sz w:val="40"/>
          <w:szCs w:val="40"/>
        </w:rPr>
      </w:pPr>
      <w:r>
        <w:rPr>
          <w:b/>
          <w:sz w:val="40"/>
          <w:szCs w:val="40"/>
        </w:rPr>
        <w:t xml:space="preserve">                               </w:t>
      </w:r>
      <w:r w:rsidR="00E55768" w:rsidRPr="00334383">
        <w:rPr>
          <w:b/>
          <w:sz w:val="40"/>
          <w:szCs w:val="40"/>
        </w:rPr>
        <w:t>Policies and Procedures</w:t>
      </w:r>
    </w:p>
    <w:p w:rsidR="00E55768" w:rsidRPr="00334383" w:rsidRDefault="00E55768" w:rsidP="00E55768">
      <w:pPr>
        <w:spacing w:line="360" w:lineRule="auto"/>
        <w:jc w:val="center"/>
        <w:rPr>
          <w:b/>
          <w:sz w:val="36"/>
          <w:szCs w:val="36"/>
        </w:rPr>
      </w:pPr>
    </w:p>
    <w:p w:rsidR="00016D83" w:rsidRPr="00016D83" w:rsidRDefault="00016D83" w:rsidP="00016D83">
      <w:pPr>
        <w:spacing w:line="360" w:lineRule="auto"/>
        <w:rPr>
          <w:sz w:val="36"/>
          <w:szCs w:val="36"/>
        </w:rPr>
      </w:pPr>
      <w:r w:rsidRPr="00016D83">
        <w:rPr>
          <w:sz w:val="36"/>
          <w:szCs w:val="36"/>
        </w:rPr>
        <w:t xml:space="preserve">I, ______________________________, have read and understand the Student Handbooks, college, program, and clinical policies.  The policies and procedures are clear and questions have been answered by the </w:t>
      </w:r>
      <w:r w:rsidR="00231483" w:rsidRPr="00231483">
        <w:rPr>
          <w:sz w:val="36"/>
          <w:szCs w:val="36"/>
        </w:rPr>
        <w:t>Radiologic Technology</w:t>
      </w:r>
      <w:r w:rsidR="00231483" w:rsidRPr="00D3577B">
        <w:rPr>
          <w:color w:val="FF0000"/>
          <w:sz w:val="36"/>
          <w:szCs w:val="36"/>
        </w:rPr>
        <w:t xml:space="preserve"> </w:t>
      </w:r>
      <w:r w:rsidRPr="00016D83">
        <w:rPr>
          <w:sz w:val="36"/>
          <w:szCs w:val="36"/>
        </w:rPr>
        <w:t>Program Director, Clinical Coordinator</w:t>
      </w:r>
      <w:r w:rsidR="00F97407">
        <w:rPr>
          <w:sz w:val="36"/>
          <w:szCs w:val="36"/>
        </w:rPr>
        <w:t>,</w:t>
      </w:r>
      <w:r w:rsidRPr="00016D83">
        <w:rPr>
          <w:sz w:val="36"/>
          <w:szCs w:val="36"/>
        </w:rPr>
        <w:t xml:space="preserve"> or Clinical Instructor.</w:t>
      </w:r>
    </w:p>
    <w:p w:rsidR="00016D83" w:rsidRPr="00016D83" w:rsidRDefault="00016D83" w:rsidP="00016D83">
      <w:pPr>
        <w:spacing w:line="360" w:lineRule="auto"/>
        <w:rPr>
          <w:sz w:val="36"/>
          <w:szCs w:val="36"/>
        </w:rPr>
      </w:pPr>
    </w:p>
    <w:p w:rsidR="00016D83" w:rsidRPr="00016D83" w:rsidRDefault="00016D83" w:rsidP="00016D83">
      <w:pPr>
        <w:spacing w:line="360" w:lineRule="auto"/>
        <w:rPr>
          <w:sz w:val="36"/>
          <w:szCs w:val="36"/>
        </w:rPr>
      </w:pPr>
      <w:r w:rsidRPr="00016D83">
        <w:rPr>
          <w:sz w:val="36"/>
          <w:szCs w:val="36"/>
        </w:rPr>
        <w:t>I have signed th</w:t>
      </w:r>
      <w:r>
        <w:rPr>
          <w:sz w:val="36"/>
          <w:szCs w:val="36"/>
        </w:rPr>
        <w:t>is form indicating</w:t>
      </w:r>
      <w:r w:rsidRPr="00016D83">
        <w:rPr>
          <w:sz w:val="36"/>
          <w:szCs w:val="36"/>
        </w:rPr>
        <w:t xml:space="preserve"> that I have read and understand </w:t>
      </w:r>
      <w:r w:rsidR="005303C6">
        <w:rPr>
          <w:sz w:val="36"/>
          <w:szCs w:val="36"/>
        </w:rPr>
        <w:t xml:space="preserve">and will comply with the policies and procedures at </w:t>
      </w:r>
      <w:r w:rsidR="005303C6" w:rsidRPr="005303C6">
        <w:rPr>
          <w:sz w:val="36"/>
          <w:szCs w:val="36"/>
        </w:rPr>
        <w:t>Middlesex Community College</w:t>
      </w:r>
      <w:r w:rsidR="005303C6">
        <w:rPr>
          <w:sz w:val="36"/>
          <w:szCs w:val="36"/>
        </w:rPr>
        <w:t>.</w:t>
      </w:r>
    </w:p>
    <w:p w:rsidR="00E55768" w:rsidRPr="00334383" w:rsidRDefault="00E55768" w:rsidP="00016D83">
      <w:pPr>
        <w:spacing w:line="360" w:lineRule="auto"/>
        <w:jc w:val="both"/>
        <w:rPr>
          <w:sz w:val="36"/>
          <w:szCs w:val="36"/>
        </w:rPr>
      </w:pPr>
    </w:p>
    <w:p w:rsidR="00E55768" w:rsidRDefault="00E55768" w:rsidP="00E55768">
      <w:pPr>
        <w:jc w:val="both"/>
        <w:rPr>
          <w:sz w:val="40"/>
          <w:szCs w:val="40"/>
        </w:rPr>
      </w:pPr>
    </w:p>
    <w:p w:rsidR="00E55768" w:rsidRDefault="00E55768" w:rsidP="00E55768">
      <w:pPr>
        <w:jc w:val="both"/>
        <w:rPr>
          <w:sz w:val="40"/>
          <w:szCs w:val="40"/>
        </w:rPr>
      </w:pPr>
    </w:p>
    <w:p w:rsidR="00E55768" w:rsidRPr="00334383" w:rsidRDefault="00E55768" w:rsidP="00E55768">
      <w:pPr>
        <w:jc w:val="both"/>
        <w:rPr>
          <w:sz w:val="40"/>
          <w:szCs w:val="40"/>
        </w:rPr>
      </w:pPr>
      <w:r>
        <w:rPr>
          <w:sz w:val="40"/>
          <w:szCs w:val="40"/>
        </w:rPr>
        <w:t>Signature</w:t>
      </w:r>
      <w:r w:rsidR="00A91C7A">
        <w:rPr>
          <w:sz w:val="40"/>
          <w:szCs w:val="40"/>
        </w:rPr>
        <w:t>: _</w:t>
      </w:r>
      <w:r>
        <w:rPr>
          <w:sz w:val="40"/>
          <w:szCs w:val="40"/>
        </w:rPr>
        <w:t>__________________ Date</w:t>
      </w:r>
      <w:r w:rsidR="00A91C7A">
        <w:rPr>
          <w:sz w:val="40"/>
          <w:szCs w:val="40"/>
        </w:rPr>
        <w:t>: _</w:t>
      </w:r>
      <w:r>
        <w:rPr>
          <w:sz w:val="40"/>
          <w:szCs w:val="40"/>
        </w:rPr>
        <w:t>__________</w:t>
      </w:r>
    </w:p>
    <w:p w:rsidR="00E55768" w:rsidRDefault="00E55768" w:rsidP="00E55768">
      <w:pPr>
        <w:ind w:left="1440" w:firstLine="720"/>
      </w:pPr>
      <w:r>
        <w:br w:type="page"/>
      </w:r>
      <w:r>
        <w:rPr>
          <w:rFonts w:ascii="Helvetica-Narrow" w:hAnsi="Helvetica-Narrow"/>
          <w:sz w:val="40"/>
          <w:szCs w:val="40"/>
        </w:rPr>
        <w:lastRenderedPageBreak/>
        <w:t xml:space="preserve">    </w:t>
      </w:r>
      <w:r w:rsidR="00251426">
        <w:rPr>
          <w:rFonts w:ascii="Helvetica-Narrow" w:hAnsi="Helvetica-Narrow"/>
          <w:sz w:val="40"/>
          <w:szCs w:val="40"/>
        </w:rPr>
        <w:tab/>
      </w:r>
      <w:r w:rsidR="00251426">
        <w:rPr>
          <w:rFonts w:ascii="Helvetica-Narrow" w:hAnsi="Helvetica-Narrow"/>
          <w:sz w:val="40"/>
          <w:szCs w:val="40"/>
        </w:rPr>
        <w:tab/>
      </w:r>
      <w:r w:rsidR="00251426">
        <w:rPr>
          <w:rFonts w:ascii="Helvetica-Narrow" w:hAnsi="Helvetica-Narrow"/>
          <w:sz w:val="40"/>
          <w:szCs w:val="40"/>
        </w:rPr>
        <w:tab/>
      </w:r>
      <w:r>
        <w:rPr>
          <w:rFonts w:ascii="Helvetica-Narrow" w:hAnsi="Helvetica-Narrow"/>
          <w:sz w:val="40"/>
          <w:szCs w:val="40"/>
        </w:rPr>
        <w:t xml:space="preserve"> </w:t>
      </w:r>
    </w:p>
    <w:p w:rsidR="00E55768" w:rsidRDefault="00E55768" w:rsidP="00E55768"/>
    <w:p w:rsidR="00E55768" w:rsidRDefault="00E55768" w:rsidP="00E55768"/>
    <w:p w:rsidR="00E55768" w:rsidRDefault="00E55768" w:rsidP="009611E0">
      <w:pPr>
        <w:pStyle w:val="Heading2"/>
      </w:pPr>
      <w:bookmarkStart w:id="117" w:name="_Toc70591491"/>
      <w:r w:rsidRPr="003F5ACA">
        <w:t>CLINICAL AFFILIATE ASSIGNMENT</w:t>
      </w:r>
      <w:bookmarkEnd w:id="117"/>
    </w:p>
    <w:p w:rsidR="00E55768" w:rsidRDefault="00F66BB0" w:rsidP="00E55768">
      <w:pPr>
        <w:rPr>
          <w:rFonts w:ascii="Helvetica-Narrow" w:hAnsi="Helvetica-Narrow"/>
          <w:sz w:val="40"/>
          <w:szCs w:val="40"/>
        </w:rPr>
      </w:pPr>
      <w:r>
        <w:rPr>
          <w:rFonts w:ascii="Helvetica-Narrow" w:hAnsi="Helvetica-Narrow"/>
          <w:sz w:val="40"/>
          <w:szCs w:val="40"/>
        </w:rPr>
        <w:t xml:space="preserve">                                   </w:t>
      </w:r>
      <w:r w:rsidR="003F6435">
        <w:rPr>
          <w:rFonts w:ascii="Helvetica-Narrow" w:hAnsi="Helvetica-Narrow"/>
          <w:noProof/>
          <w:sz w:val="40"/>
          <w:szCs w:val="40"/>
        </w:rPr>
        <w:drawing>
          <wp:inline distT="0" distB="0" distL="0" distR="0">
            <wp:extent cx="2009775" cy="1247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9775" cy="1247775"/>
                    </a:xfrm>
                    <a:prstGeom prst="rect">
                      <a:avLst/>
                    </a:prstGeom>
                    <a:noFill/>
                    <a:ln>
                      <a:noFill/>
                    </a:ln>
                  </pic:spPr>
                </pic:pic>
              </a:graphicData>
            </a:graphic>
          </wp:inline>
        </w:drawing>
      </w:r>
    </w:p>
    <w:p w:rsidR="00F66BB0" w:rsidRDefault="00F66BB0" w:rsidP="00E55768">
      <w:pPr>
        <w:rPr>
          <w:b/>
          <w:sz w:val="32"/>
          <w:szCs w:val="32"/>
        </w:rPr>
      </w:pPr>
    </w:p>
    <w:p w:rsidR="00E55768" w:rsidRDefault="00E55768" w:rsidP="00E55768">
      <w:r>
        <w:t xml:space="preserve">Below is a list of the hospitals that you will be assigned to for the clinical education component of the Radiologic Technology Program.  You will be required to rotate to at least two of the Clinical sites.  </w:t>
      </w:r>
      <w:r w:rsidR="00B72FBE">
        <w:t>Students must be willing to commute up to 100 miles at their own expense for clinical rotations.</w:t>
      </w:r>
    </w:p>
    <w:p w:rsidR="00E55768" w:rsidRDefault="00E55768" w:rsidP="00E55768">
      <w:pPr>
        <w:rPr>
          <w:b/>
        </w:rPr>
      </w:pPr>
    </w:p>
    <w:p w:rsidR="00E55768" w:rsidRDefault="00E55768" w:rsidP="00E55768">
      <w:pPr>
        <w:rPr>
          <w:b/>
          <w:u w:val="single"/>
        </w:rPr>
      </w:pPr>
      <w:r>
        <w:rPr>
          <w:b/>
        </w:rPr>
        <w:tab/>
      </w:r>
      <w:r>
        <w:rPr>
          <w:b/>
        </w:rPr>
        <w:tab/>
      </w:r>
      <w:r w:rsidRPr="003F5ACA">
        <w:rPr>
          <w:b/>
          <w:u w:val="single"/>
        </w:rPr>
        <w:t>Hospital</w:t>
      </w:r>
      <w:r>
        <w:rPr>
          <w:b/>
        </w:rPr>
        <w:tab/>
      </w:r>
      <w:r>
        <w:rPr>
          <w:b/>
        </w:rPr>
        <w:tab/>
      </w:r>
      <w:r>
        <w:rPr>
          <w:b/>
        </w:rPr>
        <w:tab/>
      </w:r>
      <w:r>
        <w:rPr>
          <w:b/>
        </w:rPr>
        <w:tab/>
      </w:r>
      <w:r>
        <w:rPr>
          <w:b/>
        </w:rPr>
        <w:tab/>
      </w:r>
      <w:r w:rsidRPr="003F5ACA">
        <w:rPr>
          <w:b/>
          <w:u w:val="single"/>
        </w:rPr>
        <w:t>Location</w:t>
      </w:r>
    </w:p>
    <w:p w:rsidR="00E55768" w:rsidRDefault="00E55768" w:rsidP="00E55768"/>
    <w:p w:rsidR="00E55768" w:rsidRDefault="00C41E24" w:rsidP="00E55768">
      <w:r>
        <w:tab/>
      </w:r>
      <w:r w:rsidR="00CC120C">
        <w:t>BI-</w:t>
      </w:r>
      <w:r>
        <w:t>Lahey Hospital</w:t>
      </w:r>
      <w:r w:rsidR="00EA31AF">
        <w:t xml:space="preserve"> </w:t>
      </w:r>
      <w:r w:rsidR="00AC67EE">
        <w:t>and Medical Center</w:t>
      </w:r>
      <w:r w:rsidR="00EA31AF">
        <w:t xml:space="preserve">               </w:t>
      </w:r>
      <w:r w:rsidR="00AC67EE">
        <w:tab/>
      </w:r>
      <w:r w:rsidR="00487263">
        <w:t xml:space="preserve">   </w:t>
      </w:r>
      <w:r w:rsidR="00E55768">
        <w:t>Burlington, MA</w:t>
      </w:r>
    </w:p>
    <w:p w:rsidR="00E55768" w:rsidRDefault="00E55768" w:rsidP="00E55768"/>
    <w:p w:rsidR="00E55768" w:rsidRDefault="00E55768" w:rsidP="00E55768">
      <w:r>
        <w:tab/>
      </w:r>
      <w:r w:rsidR="00487263">
        <w:t xml:space="preserve">Mass General Brigham at Newton Wellesley Hospital </w:t>
      </w:r>
      <w:r>
        <w:t>Newton, MA</w:t>
      </w:r>
    </w:p>
    <w:p w:rsidR="00E55768" w:rsidRDefault="00E55768" w:rsidP="00E55768"/>
    <w:p w:rsidR="00E55768" w:rsidRDefault="00EA31AF" w:rsidP="00E55768">
      <w:r>
        <w:tab/>
        <w:t>Lowell General Hospital, Saints Campus</w:t>
      </w:r>
      <w:r>
        <w:tab/>
      </w:r>
      <w:r>
        <w:tab/>
      </w:r>
      <w:r w:rsidR="00487263">
        <w:t xml:space="preserve">    </w:t>
      </w:r>
      <w:r w:rsidR="00E55768">
        <w:t>Lowell, MA</w:t>
      </w:r>
    </w:p>
    <w:p w:rsidR="00E55768" w:rsidRDefault="00E55768" w:rsidP="00E55768"/>
    <w:p w:rsidR="00B801DA" w:rsidRDefault="00E55768" w:rsidP="00E55768">
      <w:r>
        <w:tab/>
      </w:r>
      <w:r w:rsidR="00487263">
        <w:t>BI-Lahey Winchester Hospital</w:t>
      </w:r>
      <w:r w:rsidR="00487263">
        <w:tab/>
      </w:r>
      <w:r w:rsidR="00487263">
        <w:tab/>
        <w:t xml:space="preserve">                </w:t>
      </w:r>
      <w:r>
        <w:t>Winchester, MA</w:t>
      </w:r>
    </w:p>
    <w:p w:rsidR="00E55768" w:rsidRDefault="00E55768" w:rsidP="00E55768"/>
    <w:p w:rsidR="00B801DA" w:rsidRDefault="00E55768" w:rsidP="0057519C">
      <w:r>
        <w:tab/>
        <w:t>Emerson Hospital</w:t>
      </w:r>
      <w:r>
        <w:tab/>
      </w:r>
      <w:r>
        <w:tab/>
      </w:r>
      <w:r>
        <w:tab/>
      </w:r>
      <w:r>
        <w:tab/>
      </w:r>
      <w:r>
        <w:tab/>
      </w:r>
      <w:r w:rsidR="00487263">
        <w:t xml:space="preserve">    </w:t>
      </w:r>
      <w:r>
        <w:t>Concord, MA</w:t>
      </w:r>
    </w:p>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Pr="00F03EF8" w:rsidRDefault="00CE0B21" w:rsidP="00CE0B21">
      <w:pPr>
        <w:pStyle w:val="Heading2"/>
      </w:pPr>
      <w:bookmarkStart w:id="118" w:name="_Toc70591492"/>
      <w:r>
        <w:lastRenderedPageBreak/>
        <w:t>RADIATION DOSIMETER BADGE INFORMATION</w:t>
      </w:r>
      <w:bookmarkEnd w:id="118"/>
    </w:p>
    <w:p w:rsidR="00F03EF8" w:rsidRPr="00F03EF8" w:rsidRDefault="00F03EF8" w:rsidP="00F03EF8">
      <w:pPr>
        <w:spacing w:after="160" w:line="259" w:lineRule="auto"/>
        <w:jc w:val="center"/>
        <w:rPr>
          <w:rFonts w:eastAsia="Calibri"/>
          <w:sz w:val="28"/>
          <w:szCs w:val="28"/>
        </w:rPr>
      </w:pPr>
    </w:p>
    <w:p w:rsidR="00F03EF8" w:rsidRPr="00F03EF8" w:rsidRDefault="00F03EF8" w:rsidP="00F03EF8">
      <w:pPr>
        <w:spacing w:after="160" w:line="259" w:lineRule="auto"/>
        <w:jc w:val="center"/>
        <w:rPr>
          <w:rFonts w:eastAsia="Calibri"/>
          <w:sz w:val="28"/>
          <w:szCs w:val="28"/>
        </w:rPr>
      </w:pPr>
    </w:p>
    <w:p w:rsidR="00F03EF8" w:rsidRPr="00F03EF8" w:rsidRDefault="00F03EF8" w:rsidP="00F03EF8">
      <w:pPr>
        <w:tabs>
          <w:tab w:val="center" w:pos="4680"/>
        </w:tabs>
        <w:spacing w:after="160" w:line="259" w:lineRule="auto"/>
        <w:rPr>
          <w:rFonts w:eastAsia="Calibri"/>
        </w:rPr>
      </w:pPr>
      <w:r w:rsidRPr="00F03EF8">
        <w:rPr>
          <w:rFonts w:eastAsia="Calibri"/>
        </w:rPr>
        <w:t>Print Clearly</w:t>
      </w:r>
      <w:r w:rsidRPr="00F03EF8">
        <w:rPr>
          <w:rFonts w:eastAsia="Calibri"/>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tblGrid>
      <w:tr w:rsidR="00F03EF8" w:rsidRPr="00E03B4D" w:rsidTr="00E03B4D">
        <w:tc>
          <w:tcPr>
            <w:tcW w:w="4675" w:type="dxa"/>
            <w:shd w:val="clear" w:color="auto" w:fill="auto"/>
          </w:tcPr>
          <w:p w:rsidR="00F03EF8" w:rsidRPr="00E03B4D" w:rsidRDefault="00F03EF8" w:rsidP="00E03B4D">
            <w:pPr>
              <w:spacing w:after="160" w:line="259" w:lineRule="auto"/>
              <w:rPr>
                <w:rFonts w:ascii="Calibri" w:eastAsia="Calibri" w:hAnsi="Calibri"/>
                <w:sz w:val="22"/>
                <w:szCs w:val="22"/>
              </w:rPr>
            </w:pPr>
            <w:r w:rsidRPr="00E03B4D">
              <w:rPr>
                <w:rFonts w:ascii="Calibri" w:eastAsia="Calibri" w:hAnsi="Calibri"/>
                <w:sz w:val="22"/>
                <w:szCs w:val="22"/>
              </w:rPr>
              <w:t>Name</w:t>
            </w:r>
          </w:p>
        </w:tc>
      </w:tr>
      <w:tr w:rsidR="00F03EF8" w:rsidRPr="00E03B4D" w:rsidTr="00E03B4D">
        <w:tc>
          <w:tcPr>
            <w:tcW w:w="4675" w:type="dxa"/>
            <w:shd w:val="clear" w:color="auto" w:fill="auto"/>
          </w:tcPr>
          <w:p w:rsidR="00F03EF8" w:rsidRPr="00E03B4D" w:rsidRDefault="00F03EF8" w:rsidP="00E03B4D">
            <w:pPr>
              <w:spacing w:after="160" w:line="259" w:lineRule="auto"/>
              <w:rPr>
                <w:rFonts w:ascii="Calibri" w:eastAsia="Calibri" w:hAnsi="Calibri"/>
                <w:sz w:val="22"/>
                <w:szCs w:val="22"/>
              </w:rPr>
            </w:pPr>
            <w:r w:rsidRPr="00E03B4D">
              <w:rPr>
                <w:rFonts w:ascii="Calibri" w:eastAsia="Calibri" w:hAnsi="Calibri"/>
                <w:sz w:val="22"/>
                <w:szCs w:val="22"/>
              </w:rPr>
              <w:t>DOB</w:t>
            </w:r>
          </w:p>
        </w:tc>
      </w:tr>
      <w:tr w:rsidR="00F03EF8" w:rsidRPr="00E03B4D" w:rsidTr="00E03B4D">
        <w:tc>
          <w:tcPr>
            <w:tcW w:w="4675" w:type="dxa"/>
            <w:shd w:val="clear" w:color="auto" w:fill="auto"/>
          </w:tcPr>
          <w:p w:rsidR="00F03EF8" w:rsidRPr="00E03B4D" w:rsidRDefault="00F03EF8" w:rsidP="00E03B4D">
            <w:pPr>
              <w:spacing w:after="160" w:line="259" w:lineRule="auto"/>
              <w:rPr>
                <w:rFonts w:ascii="Calibri" w:eastAsia="Calibri" w:hAnsi="Calibri"/>
                <w:sz w:val="22"/>
                <w:szCs w:val="22"/>
              </w:rPr>
            </w:pPr>
            <w:r w:rsidRPr="00E03B4D">
              <w:rPr>
                <w:rFonts w:ascii="Calibri" w:eastAsia="Calibri" w:hAnsi="Calibri"/>
                <w:sz w:val="22"/>
                <w:szCs w:val="22"/>
              </w:rPr>
              <w:t>Student ID Number</w:t>
            </w:r>
          </w:p>
        </w:tc>
      </w:tr>
    </w:tbl>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F03EF8" w:rsidRDefault="00F03EF8" w:rsidP="0057519C"/>
    <w:p w:rsidR="00CE0B21" w:rsidRDefault="00CE0B21" w:rsidP="0057519C"/>
    <w:p w:rsidR="00CE0B21" w:rsidRDefault="00CE0B21" w:rsidP="0057519C"/>
    <w:p w:rsidR="00CE0B21" w:rsidRDefault="00CE0B21" w:rsidP="0057519C"/>
    <w:p w:rsidR="00F03EF8" w:rsidRDefault="00F03EF8" w:rsidP="0057519C"/>
    <w:p w:rsidR="00F03EF8" w:rsidRPr="00F03EF8" w:rsidRDefault="00F03EF8" w:rsidP="00CE0B21">
      <w:pPr>
        <w:pStyle w:val="Heading2"/>
      </w:pPr>
      <w:bookmarkStart w:id="119" w:name="_Toc70591493"/>
      <w:r w:rsidRPr="00F03EF8">
        <w:lastRenderedPageBreak/>
        <w:t>LEAD MARKERS</w:t>
      </w:r>
      <w:bookmarkEnd w:id="119"/>
    </w:p>
    <w:p w:rsidR="00F03EF8" w:rsidRPr="00F03EF8" w:rsidRDefault="00F03EF8" w:rsidP="00F03EF8">
      <w:pPr>
        <w:spacing w:after="200" w:line="276" w:lineRule="auto"/>
        <w:rPr>
          <w:rFonts w:eastAsia="Calibri"/>
        </w:rPr>
      </w:pPr>
    </w:p>
    <w:p w:rsidR="00F03EF8" w:rsidRPr="00F03EF8" w:rsidRDefault="00F03EF8" w:rsidP="00F03EF8">
      <w:pPr>
        <w:spacing w:after="200" w:line="276" w:lineRule="auto"/>
        <w:rPr>
          <w:rFonts w:eastAsia="Calibri"/>
        </w:rPr>
      </w:pPr>
      <w:r w:rsidRPr="00F03EF8">
        <w:rPr>
          <w:rFonts w:eastAsia="Calibri"/>
        </w:rPr>
        <w:t xml:space="preserve">All students are required to have one set (two is recommended) of markers to use at the clinical sites.  These markers signify the correct side which you are imaging and have initials to represent who imaged the patient.  </w:t>
      </w:r>
    </w:p>
    <w:p w:rsidR="00F0270A" w:rsidRPr="00F0270A" w:rsidRDefault="00F03EF8" w:rsidP="00F0270A">
      <w:pPr>
        <w:pStyle w:val="NormalWeb"/>
        <w:rPr>
          <w:rFonts w:ascii="Calibri" w:eastAsia="Calibri" w:hAnsi="Calibri"/>
          <w:color w:val="000000"/>
        </w:rPr>
      </w:pPr>
      <w:r w:rsidRPr="00F03EF8">
        <w:rPr>
          <w:rFonts w:eastAsia="Calibri"/>
        </w:rPr>
        <w:t xml:space="preserve">The lead markers can be ordered from the website  “pbmarker.com.” </w:t>
      </w:r>
      <w:hyperlink r:id="rId27" w:history="1">
        <w:r w:rsidR="00F0270A" w:rsidRPr="00F0270A">
          <w:rPr>
            <w:rFonts w:ascii="Calibri" w:eastAsia="Calibri" w:hAnsi="Calibri"/>
            <w:color w:val="0000FF"/>
            <w:u w:val="single"/>
          </w:rPr>
          <w:t>https://shop.pbmarker.com/3A-3A.htm</w:t>
        </w:r>
      </w:hyperlink>
    </w:p>
    <w:p w:rsidR="00F03EF8" w:rsidRPr="00F03EF8" w:rsidRDefault="00F03EF8" w:rsidP="00F03EF8">
      <w:pPr>
        <w:spacing w:after="200" w:line="276" w:lineRule="auto"/>
        <w:rPr>
          <w:rFonts w:eastAsia="Calibri"/>
        </w:rPr>
      </w:pPr>
      <w:r w:rsidRPr="00F03EF8">
        <w:rPr>
          <w:rFonts w:eastAsia="Calibri"/>
        </w:rPr>
        <w:t xml:space="preserve"> The set which has been selected </w:t>
      </w:r>
      <w:r w:rsidR="00F0270A">
        <w:rPr>
          <w:rFonts w:eastAsia="Calibri"/>
        </w:rPr>
        <w:t xml:space="preserve">for the students is </w:t>
      </w:r>
      <w:r w:rsidRPr="00F03EF8">
        <w:rPr>
          <w:rFonts w:eastAsia="Calibri"/>
        </w:rPr>
        <w:t>3A.  Please order the “right” marker in red and the “left” marker in blue, using your three initials.  The cost is $11 a pair and the shipping is reduced with multiple orders.</w:t>
      </w:r>
    </w:p>
    <w:p w:rsidR="00F03EF8" w:rsidRPr="00F03EF8" w:rsidRDefault="00F03EF8" w:rsidP="00F03EF8">
      <w:pPr>
        <w:spacing w:after="200" w:line="276" w:lineRule="auto"/>
        <w:rPr>
          <w:rFonts w:ascii="Calibri" w:eastAsia="Calibri" w:hAnsi="Calibri"/>
          <w:b/>
          <w:sz w:val="40"/>
          <w:szCs w:val="40"/>
        </w:rPr>
      </w:pPr>
    </w:p>
    <w:p w:rsidR="00F03EF8" w:rsidRPr="00F03EF8" w:rsidRDefault="00F03EF8" w:rsidP="00F03EF8">
      <w:pPr>
        <w:spacing w:after="200" w:line="276" w:lineRule="auto"/>
        <w:rPr>
          <w:rFonts w:ascii="Calibri" w:eastAsia="Calibri" w:hAnsi="Calibri"/>
          <w:b/>
          <w:sz w:val="40"/>
          <w:szCs w:val="40"/>
        </w:rPr>
      </w:pPr>
    </w:p>
    <w:p w:rsidR="00F03EF8" w:rsidRPr="00F03EF8" w:rsidRDefault="003F6435" w:rsidP="00F03EF8">
      <w:pPr>
        <w:spacing w:after="200" w:line="276" w:lineRule="auto"/>
        <w:rPr>
          <w:rFonts w:ascii="Calibri" w:eastAsia="Calibri" w:hAnsi="Calibri"/>
          <w:b/>
          <w:sz w:val="40"/>
          <w:szCs w:val="40"/>
        </w:rPr>
      </w:pPr>
      <w:r w:rsidRPr="00271EC3">
        <w:rPr>
          <w:rFonts w:ascii="Verdana" w:hAnsi="Verdana"/>
          <w:noProof/>
          <w:color w:val="000000"/>
          <w:sz w:val="15"/>
          <w:szCs w:val="15"/>
        </w:rPr>
        <w:drawing>
          <wp:inline distT="0" distB="0" distL="0" distR="0">
            <wp:extent cx="1666875" cy="1666875"/>
            <wp:effectExtent l="0" t="0" r="0" b="0"/>
            <wp:docPr id="7" name="filmstripPreview" desc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stripPreview" descr="3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F03EF8" w:rsidRPr="0057519C" w:rsidRDefault="00F03EF8" w:rsidP="0057519C"/>
    <w:sectPr w:rsidR="00F03EF8" w:rsidRPr="0057519C" w:rsidSect="00EA3EC3">
      <w:footerReference w:type="even" r:id="rId29"/>
      <w:footerReference w:type="default" r:id="rId30"/>
      <w:type w:val="continuous"/>
      <w:pgSz w:w="12240" w:h="15840" w:code="1"/>
      <w:pgMar w:top="1037" w:right="576" w:bottom="965"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93" w:rsidRDefault="00B66893">
      <w:r>
        <w:separator/>
      </w:r>
    </w:p>
  </w:endnote>
  <w:endnote w:type="continuationSeparator" w:id="0">
    <w:p w:rsidR="00B66893" w:rsidRDefault="00B6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tr">
    <w:altName w:val="Times New Roman"/>
    <w:charset w:val="00"/>
    <w:family w:val="roman"/>
    <w:notTrueType/>
    <w:pitch w:val="default"/>
  </w:font>
  <w:font w:name="Helvetica-Narrow">
    <w:altName w:val="Arial Narrow"/>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rsidP="007F0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C13D3B" w:rsidRDefault="00C13D3B" w:rsidP="00BE04D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rsidP="007F05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F6435">
      <w:rPr>
        <w:rStyle w:val="PageNumber"/>
        <w:noProof/>
      </w:rPr>
      <w:t>2</w:t>
    </w:r>
    <w:r>
      <w:rPr>
        <w:rStyle w:val="PageNumber"/>
      </w:rPr>
      <w:fldChar w:fldCharType="end"/>
    </w:r>
  </w:p>
  <w:p w:rsidR="00C13D3B" w:rsidRDefault="006F6DEC">
    <w:pPr>
      <w:pStyle w:val="Footer"/>
    </w:pPr>
    <w:r>
      <w:t>May 17,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1F5FF5" w:rsidP="00040357">
    <w:pPr>
      <w:pStyle w:val="Footer"/>
      <w:tabs>
        <w:tab w:val="center" w:pos="5860"/>
      </w:tabs>
    </w:pPr>
    <w:r>
      <w:t>M</w:t>
    </w:r>
    <w:r w:rsidR="007E1EE6">
      <w:t>ay 17</w:t>
    </w:r>
    <w:r>
      <w:t>, 2021</w:t>
    </w:r>
    <w:r w:rsidR="00C13D3B">
      <w:t xml:space="preserve"> </w:t>
    </w:r>
    <w:r w:rsidR="00C13D3B">
      <w:tab/>
    </w:r>
    <w:r w:rsidR="00C13D3B">
      <w:tab/>
    </w:r>
    <w:r w:rsidR="00C13D3B">
      <w:fldChar w:fldCharType="begin"/>
    </w:r>
    <w:r w:rsidR="00C13D3B">
      <w:instrText xml:space="preserve"> PAGE   \* MERGEFORMAT </w:instrText>
    </w:r>
    <w:r w:rsidR="00C13D3B">
      <w:fldChar w:fldCharType="separate"/>
    </w:r>
    <w:r w:rsidR="003F6435">
      <w:rPr>
        <w:noProof/>
      </w:rPr>
      <w:t>7</w:t>
    </w:r>
    <w:r w:rsidR="00C13D3B">
      <w:rPr>
        <w:noProof/>
      </w:rPr>
      <w:fldChar w:fldCharType="end"/>
    </w:r>
  </w:p>
  <w:p w:rsidR="00C13D3B" w:rsidRDefault="00C13D3B">
    <w:pPr>
      <w:widowControl w:val="0"/>
      <w:autoSpaceDE w:val="0"/>
      <w:autoSpaceDN w:val="0"/>
      <w:adjustRightInd w:val="0"/>
      <w:spacing w:line="200" w:lineRule="exact"/>
      <w:rPr>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D3B" w:rsidRDefault="00C13D3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Footer"/>
      <w:jc w:val="center"/>
    </w:pPr>
    <w:r>
      <w:fldChar w:fldCharType="begin"/>
    </w:r>
    <w:r>
      <w:instrText xml:space="preserve"> PAGE   \* MERGEFORMAT </w:instrText>
    </w:r>
    <w:r>
      <w:fldChar w:fldCharType="separate"/>
    </w:r>
    <w:r w:rsidR="003F6435">
      <w:rPr>
        <w:noProof/>
      </w:rPr>
      <w:t>26</w:t>
    </w:r>
    <w:r>
      <w:rPr>
        <w:noProof/>
      </w:rPr>
      <w:fldChar w:fldCharType="end"/>
    </w:r>
  </w:p>
  <w:p w:rsidR="00C13D3B" w:rsidRPr="00490EA6" w:rsidRDefault="00C13D3B">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93" w:rsidRDefault="00B66893">
      <w:r>
        <w:separator/>
      </w:r>
    </w:p>
  </w:footnote>
  <w:footnote w:type="continuationSeparator" w:id="0">
    <w:p w:rsidR="00B66893" w:rsidRDefault="00B668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widowControl w:val="0"/>
      <w:autoSpaceDE w:val="0"/>
      <w:autoSpaceDN w:val="0"/>
      <w:adjustRightInd w:val="0"/>
      <w:rPr>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D3B" w:rsidRDefault="00C13D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7DB"/>
    <w:multiLevelType w:val="hybridMultilevel"/>
    <w:tmpl w:val="F3127EE0"/>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15:restartNumberingAfterBreak="0">
    <w:nsid w:val="0FC1097C"/>
    <w:multiLevelType w:val="hybridMultilevel"/>
    <w:tmpl w:val="B36CC0F4"/>
    <w:lvl w:ilvl="0">
      <w:start w:val="1"/>
      <w:numFmt w:val="decimal"/>
      <w:lvlText w:val="%1."/>
      <w:lvlJc w:val="left"/>
      <w:pPr>
        <w:tabs>
          <w:tab w:val="num" w:pos="1155"/>
        </w:tabs>
        <w:ind w:left="1155" w:hanging="435"/>
      </w:pPr>
      <w:rPr>
        <w:rFonts w:hint="default"/>
      </w:rPr>
    </w:lvl>
    <w:lvl w:ilvl="1">
      <w:start w:val="1"/>
      <w:numFmt w:val="decimal"/>
      <w:lvlText w:val="%2."/>
      <w:lvlJc w:val="left"/>
      <w:pPr>
        <w:tabs>
          <w:tab w:val="num" w:pos="1875"/>
        </w:tabs>
        <w:ind w:left="1875" w:hanging="435"/>
      </w:pPr>
      <w:rPr>
        <w:rFonts w:hint="default"/>
      </w:rPr>
    </w:lvl>
    <w:lvl w:ilvl="2">
      <w:start w:val="1"/>
      <w:numFmt w:val="lowerLetter"/>
      <w:lvlText w:val="%3."/>
      <w:lvlJc w:val="left"/>
      <w:pPr>
        <w:tabs>
          <w:tab w:val="num" w:pos="2700"/>
        </w:tabs>
        <w:ind w:left="2700" w:hanging="360"/>
      </w:pPr>
      <w:rPr>
        <w:rFonts w:ascii="Times New Roman" w:eastAsia="Times New Roman" w:hAnsi="Times New Roman" w:cs="Times New Roman"/>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FE566A3"/>
    <w:multiLevelType w:val="hybridMultilevel"/>
    <w:tmpl w:val="13E48618"/>
    <w:lvl w:ilvl="0" w:tplc="3E105D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294E1B"/>
    <w:multiLevelType w:val="multilevel"/>
    <w:tmpl w:val="5A5E4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E677F"/>
    <w:multiLevelType w:val="hybridMultilevel"/>
    <w:tmpl w:val="A1D4AF7E"/>
    <w:lvl w:ilvl="0">
      <w:start w:val="1"/>
      <w:numFmt w:val="decimal"/>
      <w:lvlText w:val="%1."/>
      <w:lvlJc w:val="left"/>
      <w:pPr>
        <w:tabs>
          <w:tab w:val="num" w:pos="1155"/>
        </w:tabs>
        <w:ind w:left="1155" w:hanging="4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65263AB"/>
    <w:multiLevelType w:val="hybridMultilevel"/>
    <w:tmpl w:val="85D240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71DE0"/>
    <w:multiLevelType w:val="hybridMultilevel"/>
    <w:tmpl w:val="58AA0808"/>
    <w:lvl w:ilvl="0" w:tplc="E00E2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379B1"/>
    <w:multiLevelType w:val="hybridMultilevel"/>
    <w:tmpl w:val="70CE2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973058"/>
    <w:multiLevelType w:val="hybridMultilevel"/>
    <w:tmpl w:val="F536B32E"/>
    <w:lvl w:ilvl="0" w:tplc="835AAF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110916"/>
    <w:multiLevelType w:val="hybridMultilevel"/>
    <w:tmpl w:val="5C44F2C8"/>
    <w:lvl w:ilvl="0" w:tplc="E05EFA20">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70263F"/>
    <w:multiLevelType w:val="hybridMultilevel"/>
    <w:tmpl w:val="CC9296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5355589"/>
    <w:multiLevelType w:val="hybridMultilevel"/>
    <w:tmpl w:val="ADF88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1E2850"/>
    <w:multiLevelType w:val="hybridMultilevel"/>
    <w:tmpl w:val="217E4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9B5994"/>
    <w:multiLevelType w:val="hybridMultilevel"/>
    <w:tmpl w:val="DF3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80BBB"/>
    <w:multiLevelType w:val="hybridMultilevel"/>
    <w:tmpl w:val="5C0A5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92665B"/>
    <w:multiLevelType w:val="hybridMultilevel"/>
    <w:tmpl w:val="E0C43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9627C6"/>
    <w:multiLevelType w:val="hybridMultilevel"/>
    <w:tmpl w:val="2A240F9C"/>
    <w:lvl w:ilvl="0" w:tplc="862A6F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3505DE"/>
    <w:multiLevelType w:val="hybridMultilevel"/>
    <w:tmpl w:val="418035BA"/>
    <w:lvl w:ilvl="0" w:tplc="FF528A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A42868"/>
    <w:multiLevelType w:val="hybridMultilevel"/>
    <w:tmpl w:val="8FA42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D6854"/>
    <w:multiLevelType w:val="hybridMultilevel"/>
    <w:tmpl w:val="A1D0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D274D"/>
    <w:multiLevelType w:val="hybridMultilevel"/>
    <w:tmpl w:val="5A74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6466D"/>
    <w:multiLevelType w:val="hybridMultilevel"/>
    <w:tmpl w:val="FE2220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942A3A"/>
    <w:multiLevelType w:val="hybridMultilevel"/>
    <w:tmpl w:val="B7167BA8"/>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A5F1D2E"/>
    <w:multiLevelType w:val="hybridMultilevel"/>
    <w:tmpl w:val="0FE40A8C"/>
    <w:lvl w:ilvl="0" w:tplc="1FA8F650">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84C5622"/>
    <w:multiLevelType w:val="hybridMultilevel"/>
    <w:tmpl w:val="85C66EE4"/>
    <w:lvl w:ilvl="0" w:tplc="60E81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DF2FEA"/>
    <w:multiLevelType w:val="hybridMultilevel"/>
    <w:tmpl w:val="E0BE6C0E"/>
    <w:lvl w:ilvl="0" w:tplc="B2FCFA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6E055E"/>
    <w:multiLevelType w:val="hybridMultilevel"/>
    <w:tmpl w:val="67629FD0"/>
    <w:lvl w:ilvl="0" w:tplc="04090001">
      <w:start w:val="1"/>
      <w:numFmt w:val="bullet"/>
      <w:lvlText w:val=""/>
      <w:lvlJc w:val="left"/>
      <w:pPr>
        <w:ind w:left="1440" w:hanging="360"/>
      </w:pPr>
      <w:rPr>
        <w:rFonts w:ascii="Symbol" w:hAnsi="Symbol" w:hint="default"/>
      </w:rPr>
    </w:lvl>
    <w:lvl w:ilvl="1" w:tplc="978EC9D0">
      <w:start w:val="2"/>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2"/>
  </w:num>
  <w:num w:numId="4">
    <w:abstractNumId w:val="8"/>
  </w:num>
  <w:num w:numId="5">
    <w:abstractNumId w:val="16"/>
  </w:num>
  <w:num w:numId="6">
    <w:abstractNumId w:val="2"/>
  </w:num>
  <w:num w:numId="7">
    <w:abstractNumId w:val="17"/>
  </w:num>
  <w:num w:numId="8">
    <w:abstractNumId w:val="23"/>
  </w:num>
  <w:num w:numId="9">
    <w:abstractNumId w:val="0"/>
  </w:num>
  <w:num w:numId="10">
    <w:abstractNumId w:val="10"/>
  </w:num>
  <w:num w:numId="11">
    <w:abstractNumId w:val="13"/>
  </w:num>
  <w:num w:numId="12">
    <w:abstractNumId w:val="7"/>
  </w:num>
  <w:num w:numId="13">
    <w:abstractNumId w:val="21"/>
  </w:num>
  <w:num w:numId="14">
    <w:abstractNumId w:val="11"/>
  </w:num>
  <w:num w:numId="15">
    <w:abstractNumId w:val="20"/>
  </w:num>
  <w:num w:numId="16">
    <w:abstractNumId w:val="26"/>
  </w:num>
  <w:num w:numId="17">
    <w:abstractNumId w:val="14"/>
  </w:num>
  <w:num w:numId="18">
    <w:abstractNumId w:val="5"/>
  </w:num>
  <w:num w:numId="19">
    <w:abstractNumId w:val="25"/>
  </w:num>
  <w:num w:numId="20">
    <w:abstractNumId w:val="24"/>
  </w:num>
  <w:num w:numId="21">
    <w:abstractNumId w:val="6"/>
  </w:num>
  <w:num w:numId="22">
    <w:abstractNumId w:val="18"/>
  </w:num>
  <w:num w:numId="23">
    <w:abstractNumId w:val="15"/>
  </w:num>
  <w:num w:numId="24">
    <w:abstractNumId w:val="19"/>
  </w:num>
  <w:num w:numId="25">
    <w:abstractNumId w:val="9"/>
  </w:num>
  <w:num w:numId="26">
    <w:abstractNumId w:val="3"/>
    <w:lvlOverride w:ilvl="0"/>
    <w:lvlOverride w:ilvl="1"/>
    <w:lvlOverride w:ilvl="2"/>
    <w:lvlOverride w:ilvl="3"/>
    <w:lvlOverride w:ilvl="4"/>
    <w:lvlOverride w:ilvl="5"/>
    <w:lvlOverride w:ilvl="6"/>
    <w:lvlOverride w:ilvl="7"/>
    <w:lvlOverride w:ilvl="8"/>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FE"/>
    <w:rsid w:val="00000624"/>
    <w:rsid w:val="000038F8"/>
    <w:rsid w:val="0000632C"/>
    <w:rsid w:val="00007422"/>
    <w:rsid w:val="000107F9"/>
    <w:rsid w:val="000147EF"/>
    <w:rsid w:val="00016D83"/>
    <w:rsid w:val="00020E37"/>
    <w:rsid w:val="000211DE"/>
    <w:rsid w:val="000218A1"/>
    <w:rsid w:val="00022ED0"/>
    <w:rsid w:val="000234A4"/>
    <w:rsid w:val="00025FB3"/>
    <w:rsid w:val="0002633A"/>
    <w:rsid w:val="0002758C"/>
    <w:rsid w:val="00032918"/>
    <w:rsid w:val="00033C4C"/>
    <w:rsid w:val="00040357"/>
    <w:rsid w:val="00044C21"/>
    <w:rsid w:val="000454E1"/>
    <w:rsid w:val="00051328"/>
    <w:rsid w:val="0005287B"/>
    <w:rsid w:val="0005307E"/>
    <w:rsid w:val="00054D6E"/>
    <w:rsid w:val="00055FE9"/>
    <w:rsid w:val="000564B7"/>
    <w:rsid w:val="00056CB3"/>
    <w:rsid w:val="00063897"/>
    <w:rsid w:val="000645E1"/>
    <w:rsid w:val="000649B0"/>
    <w:rsid w:val="00065C88"/>
    <w:rsid w:val="00067708"/>
    <w:rsid w:val="00070988"/>
    <w:rsid w:val="00071864"/>
    <w:rsid w:val="00072313"/>
    <w:rsid w:val="00072D5C"/>
    <w:rsid w:val="00074AE3"/>
    <w:rsid w:val="000755C0"/>
    <w:rsid w:val="000759B6"/>
    <w:rsid w:val="00080C6E"/>
    <w:rsid w:val="00081A37"/>
    <w:rsid w:val="00086586"/>
    <w:rsid w:val="0009095C"/>
    <w:rsid w:val="00091113"/>
    <w:rsid w:val="000927EE"/>
    <w:rsid w:val="00092CB0"/>
    <w:rsid w:val="000936BD"/>
    <w:rsid w:val="00094D79"/>
    <w:rsid w:val="000950E0"/>
    <w:rsid w:val="00095133"/>
    <w:rsid w:val="000A028D"/>
    <w:rsid w:val="000A1B67"/>
    <w:rsid w:val="000A2B0F"/>
    <w:rsid w:val="000A6B56"/>
    <w:rsid w:val="000A6B90"/>
    <w:rsid w:val="000B06B3"/>
    <w:rsid w:val="000B4293"/>
    <w:rsid w:val="000B51DE"/>
    <w:rsid w:val="000B54F2"/>
    <w:rsid w:val="000C39AF"/>
    <w:rsid w:val="000C5B0E"/>
    <w:rsid w:val="000D1A3C"/>
    <w:rsid w:val="000D33B6"/>
    <w:rsid w:val="000D3D36"/>
    <w:rsid w:val="000D66E5"/>
    <w:rsid w:val="000D6A6B"/>
    <w:rsid w:val="000D6EB9"/>
    <w:rsid w:val="000E097B"/>
    <w:rsid w:val="000E15D0"/>
    <w:rsid w:val="000E1709"/>
    <w:rsid w:val="000E1C63"/>
    <w:rsid w:val="000E2D86"/>
    <w:rsid w:val="000E33EF"/>
    <w:rsid w:val="000E73FE"/>
    <w:rsid w:val="000E79B0"/>
    <w:rsid w:val="000F16D4"/>
    <w:rsid w:val="000F4F1C"/>
    <w:rsid w:val="000F528C"/>
    <w:rsid w:val="000F59C2"/>
    <w:rsid w:val="000F5DEB"/>
    <w:rsid w:val="000F669C"/>
    <w:rsid w:val="000F6AB2"/>
    <w:rsid w:val="000F7189"/>
    <w:rsid w:val="00102A74"/>
    <w:rsid w:val="00104395"/>
    <w:rsid w:val="00104EAB"/>
    <w:rsid w:val="00105759"/>
    <w:rsid w:val="001067D9"/>
    <w:rsid w:val="00111703"/>
    <w:rsid w:val="00112B2F"/>
    <w:rsid w:val="00114ABD"/>
    <w:rsid w:val="00114D33"/>
    <w:rsid w:val="00114E34"/>
    <w:rsid w:val="001163E7"/>
    <w:rsid w:val="00116853"/>
    <w:rsid w:val="00116AC7"/>
    <w:rsid w:val="00123633"/>
    <w:rsid w:val="00123A78"/>
    <w:rsid w:val="00124966"/>
    <w:rsid w:val="001260F0"/>
    <w:rsid w:val="001266CF"/>
    <w:rsid w:val="00127766"/>
    <w:rsid w:val="00130342"/>
    <w:rsid w:val="00135268"/>
    <w:rsid w:val="001375E8"/>
    <w:rsid w:val="0014083C"/>
    <w:rsid w:val="00140A92"/>
    <w:rsid w:val="00140CEF"/>
    <w:rsid w:val="001439BD"/>
    <w:rsid w:val="00146030"/>
    <w:rsid w:val="00147B55"/>
    <w:rsid w:val="00147FEE"/>
    <w:rsid w:val="00156999"/>
    <w:rsid w:val="00162DB0"/>
    <w:rsid w:val="0016361F"/>
    <w:rsid w:val="00163A36"/>
    <w:rsid w:val="00163FA0"/>
    <w:rsid w:val="00165375"/>
    <w:rsid w:val="00166718"/>
    <w:rsid w:val="00167332"/>
    <w:rsid w:val="00170A33"/>
    <w:rsid w:val="00171E91"/>
    <w:rsid w:val="001724C7"/>
    <w:rsid w:val="00175520"/>
    <w:rsid w:val="00180EEC"/>
    <w:rsid w:val="0018291A"/>
    <w:rsid w:val="00182B71"/>
    <w:rsid w:val="001850DF"/>
    <w:rsid w:val="001934A6"/>
    <w:rsid w:val="0019389C"/>
    <w:rsid w:val="00193AC2"/>
    <w:rsid w:val="00194616"/>
    <w:rsid w:val="001956BA"/>
    <w:rsid w:val="00195A48"/>
    <w:rsid w:val="00196406"/>
    <w:rsid w:val="001A0F08"/>
    <w:rsid w:val="001A168B"/>
    <w:rsid w:val="001A416F"/>
    <w:rsid w:val="001A51DE"/>
    <w:rsid w:val="001A564B"/>
    <w:rsid w:val="001A70BC"/>
    <w:rsid w:val="001A7DD2"/>
    <w:rsid w:val="001B28BD"/>
    <w:rsid w:val="001B2D87"/>
    <w:rsid w:val="001B2EEB"/>
    <w:rsid w:val="001B4019"/>
    <w:rsid w:val="001B4983"/>
    <w:rsid w:val="001B56E3"/>
    <w:rsid w:val="001B604E"/>
    <w:rsid w:val="001B6958"/>
    <w:rsid w:val="001B71BF"/>
    <w:rsid w:val="001B7A9D"/>
    <w:rsid w:val="001C03F3"/>
    <w:rsid w:val="001C09D4"/>
    <w:rsid w:val="001C22B1"/>
    <w:rsid w:val="001C3BBD"/>
    <w:rsid w:val="001C4950"/>
    <w:rsid w:val="001C7784"/>
    <w:rsid w:val="001D0D34"/>
    <w:rsid w:val="001D2DEE"/>
    <w:rsid w:val="001D40AE"/>
    <w:rsid w:val="001D490E"/>
    <w:rsid w:val="001D6E7E"/>
    <w:rsid w:val="001D790F"/>
    <w:rsid w:val="001E0D62"/>
    <w:rsid w:val="001E63C3"/>
    <w:rsid w:val="001E7918"/>
    <w:rsid w:val="001F1FEF"/>
    <w:rsid w:val="001F232D"/>
    <w:rsid w:val="001F4802"/>
    <w:rsid w:val="001F4E3B"/>
    <w:rsid w:val="001F5FF5"/>
    <w:rsid w:val="001F6E8F"/>
    <w:rsid w:val="001F70B1"/>
    <w:rsid w:val="0020024E"/>
    <w:rsid w:val="002018B6"/>
    <w:rsid w:val="002019B3"/>
    <w:rsid w:val="00202E34"/>
    <w:rsid w:val="0020330C"/>
    <w:rsid w:val="002039CE"/>
    <w:rsid w:val="00203B35"/>
    <w:rsid w:val="00207BB6"/>
    <w:rsid w:val="00210877"/>
    <w:rsid w:val="00210C54"/>
    <w:rsid w:val="00210ED8"/>
    <w:rsid w:val="00211832"/>
    <w:rsid w:val="002131CB"/>
    <w:rsid w:val="00213418"/>
    <w:rsid w:val="0021448B"/>
    <w:rsid w:val="00214D5F"/>
    <w:rsid w:val="00215678"/>
    <w:rsid w:val="00215D14"/>
    <w:rsid w:val="0021607E"/>
    <w:rsid w:val="00217015"/>
    <w:rsid w:val="0022529A"/>
    <w:rsid w:val="002277EC"/>
    <w:rsid w:val="00227D89"/>
    <w:rsid w:val="00227F31"/>
    <w:rsid w:val="00231483"/>
    <w:rsid w:val="002320AB"/>
    <w:rsid w:val="0023230B"/>
    <w:rsid w:val="0023287B"/>
    <w:rsid w:val="00232FEB"/>
    <w:rsid w:val="00233237"/>
    <w:rsid w:val="0023410D"/>
    <w:rsid w:val="002341DF"/>
    <w:rsid w:val="00237468"/>
    <w:rsid w:val="00237B55"/>
    <w:rsid w:val="00237E2B"/>
    <w:rsid w:val="00241543"/>
    <w:rsid w:val="0024327E"/>
    <w:rsid w:val="00243612"/>
    <w:rsid w:val="0024550F"/>
    <w:rsid w:val="00245731"/>
    <w:rsid w:val="00246CB0"/>
    <w:rsid w:val="00247620"/>
    <w:rsid w:val="002478D0"/>
    <w:rsid w:val="00250F00"/>
    <w:rsid w:val="00251426"/>
    <w:rsid w:val="00251928"/>
    <w:rsid w:val="00252E43"/>
    <w:rsid w:val="002545C2"/>
    <w:rsid w:val="00254839"/>
    <w:rsid w:val="002548F8"/>
    <w:rsid w:val="00254B1D"/>
    <w:rsid w:val="00254E1A"/>
    <w:rsid w:val="00255791"/>
    <w:rsid w:val="002563BC"/>
    <w:rsid w:val="0026024F"/>
    <w:rsid w:val="00262A8D"/>
    <w:rsid w:val="002631F2"/>
    <w:rsid w:val="00265720"/>
    <w:rsid w:val="00265C18"/>
    <w:rsid w:val="00271EC3"/>
    <w:rsid w:val="002814AB"/>
    <w:rsid w:val="00281B77"/>
    <w:rsid w:val="00284C59"/>
    <w:rsid w:val="00287E22"/>
    <w:rsid w:val="00290A6D"/>
    <w:rsid w:val="002935C1"/>
    <w:rsid w:val="002941F2"/>
    <w:rsid w:val="00295F79"/>
    <w:rsid w:val="0029603A"/>
    <w:rsid w:val="002A138C"/>
    <w:rsid w:val="002A2BDC"/>
    <w:rsid w:val="002A4171"/>
    <w:rsid w:val="002A61C5"/>
    <w:rsid w:val="002B11D4"/>
    <w:rsid w:val="002B13D2"/>
    <w:rsid w:val="002B17DB"/>
    <w:rsid w:val="002B1AA9"/>
    <w:rsid w:val="002B1B99"/>
    <w:rsid w:val="002B2140"/>
    <w:rsid w:val="002B2687"/>
    <w:rsid w:val="002B37B0"/>
    <w:rsid w:val="002B3CF3"/>
    <w:rsid w:val="002B40D8"/>
    <w:rsid w:val="002B4E31"/>
    <w:rsid w:val="002B6E5D"/>
    <w:rsid w:val="002C108B"/>
    <w:rsid w:val="002C1441"/>
    <w:rsid w:val="002C1F34"/>
    <w:rsid w:val="002C3294"/>
    <w:rsid w:val="002C41A4"/>
    <w:rsid w:val="002C4CD3"/>
    <w:rsid w:val="002C65B7"/>
    <w:rsid w:val="002C6732"/>
    <w:rsid w:val="002C6A2D"/>
    <w:rsid w:val="002C723B"/>
    <w:rsid w:val="002C7F69"/>
    <w:rsid w:val="002D04BA"/>
    <w:rsid w:val="002D073F"/>
    <w:rsid w:val="002D0DF0"/>
    <w:rsid w:val="002D2648"/>
    <w:rsid w:val="002D330C"/>
    <w:rsid w:val="002D5E6C"/>
    <w:rsid w:val="002E282E"/>
    <w:rsid w:val="002E363A"/>
    <w:rsid w:val="002E4A5C"/>
    <w:rsid w:val="002E703C"/>
    <w:rsid w:val="002F066A"/>
    <w:rsid w:val="002F3023"/>
    <w:rsid w:val="002F32F0"/>
    <w:rsid w:val="002F3A67"/>
    <w:rsid w:val="002F3C09"/>
    <w:rsid w:val="002F5296"/>
    <w:rsid w:val="00300AE9"/>
    <w:rsid w:val="003058EE"/>
    <w:rsid w:val="0031030D"/>
    <w:rsid w:val="00310D45"/>
    <w:rsid w:val="00312E40"/>
    <w:rsid w:val="003142A0"/>
    <w:rsid w:val="00314535"/>
    <w:rsid w:val="00316DD1"/>
    <w:rsid w:val="00317522"/>
    <w:rsid w:val="003175C7"/>
    <w:rsid w:val="00323864"/>
    <w:rsid w:val="00325E42"/>
    <w:rsid w:val="00325ED2"/>
    <w:rsid w:val="003270F9"/>
    <w:rsid w:val="00327DD5"/>
    <w:rsid w:val="0033006E"/>
    <w:rsid w:val="003323E7"/>
    <w:rsid w:val="00333D4E"/>
    <w:rsid w:val="0033412A"/>
    <w:rsid w:val="00334146"/>
    <w:rsid w:val="00334C24"/>
    <w:rsid w:val="00336311"/>
    <w:rsid w:val="00336635"/>
    <w:rsid w:val="00340480"/>
    <w:rsid w:val="00340B77"/>
    <w:rsid w:val="00343F61"/>
    <w:rsid w:val="00344812"/>
    <w:rsid w:val="003458DE"/>
    <w:rsid w:val="00347407"/>
    <w:rsid w:val="00347707"/>
    <w:rsid w:val="00347EDD"/>
    <w:rsid w:val="00351257"/>
    <w:rsid w:val="00351DCE"/>
    <w:rsid w:val="00351F9F"/>
    <w:rsid w:val="0035322E"/>
    <w:rsid w:val="00354167"/>
    <w:rsid w:val="00355295"/>
    <w:rsid w:val="0035785B"/>
    <w:rsid w:val="00357CED"/>
    <w:rsid w:val="00361010"/>
    <w:rsid w:val="00361C8A"/>
    <w:rsid w:val="00365139"/>
    <w:rsid w:val="00366F7E"/>
    <w:rsid w:val="00367D11"/>
    <w:rsid w:val="0037133F"/>
    <w:rsid w:val="00375228"/>
    <w:rsid w:val="00376088"/>
    <w:rsid w:val="00381198"/>
    <w:rsid w:val="0038371A"/>
    <w:rsid w:val="00384BEC"/>
    <w:rsid w:val="003853A8"/>
    <w:rsid w:val="00390480"/>
    <w:rsid w:val="00391EB4"/>
    <w:rsid w:val="00393A23"/>
    <w:rsid w:val="00396016"/>
    <w:rsid w:val="0039779E"/>
    <w:rsid w:val="003A0D4C"/>
    <w:rsid w:val="003A14DC"/>
    <w:rsid w:val="003A1823"/>
    <w:rsid w:val="003A1E9F"/>
    <w:rsid w:val="003A3BEA"/>
    <w:rsid w:val="003A43E5"/>
    <w:rsid w:val="003B0192"/>
    <w:rsid w:val="003B0B37"/>
    <w:rsid w:val="003B4AA6"/>
    <w:rsid w:val="003B68FE"/>
    <w:rsid w:val="003C0030"/>
    <w:rsid w:val="003C16A6"/>
    <w:rsid w:val="003C1C6A"/>
    <w:rsid w:val="003C22EC"/>
    <w:rsid w:val="003C37F9"/>
    <w:rsid w:val="003C43AF"/>
    <w:rsid w:val="003C5B3C"/>
    <w:rsid w:val="003C6598"/>
    <w:rsid w:val="003C69ED"/>
    <w:rsid w:val="003C7D94"/>
    <w:rsid w:val="003D04B3"/>
    <w:rsid w:val="003D2A09"/>
    <w:rsid w:val="003D2B0F"/>
    <w:rsid w:val="003D52B6"/>
    <w:rsid w:val="003D5596"/>
    <w:rsid w:val="003D5993"/>
    <w:rsid w:val="003D6AB5"/>
    <w:rsid w:val="003E012B"/>
    <w:rsid w:val="003E1610"/>
    <w:rsid w:val="003E2148"/>
    <w:rsid w:val="003E3478"/>
    <w:rsid w:val="003E38AB"/>
    <w:rsid w:val="003E3EDF"/>
    <w:rsid w:val="003E591A"/>
    <w:rsid w:val="003E672A"/>
    <w:rsid w:val="003E7183"/>
    <w:rsid w:val="003F130E"/>
    <w:rsid w:val="003F3257"/>
    <w:rsid w:val="003F37DC"/>
    <w:rsid w:val="003F5E9D"/>
    <w:rsid w:val="003F62C0"/>
    <w:rsid w:val="003F6435"/>
    <w:rsid w:val="003F6602"/>
    <w:rsid w:val="003F67C2"/>
    <w:rsid w:val="00400434"/>
    <w:rsid w:val="00402248"/>
    <w:rsid w:val="004056E6"/>
    <w:rsid w:val="00410C6B"/>
    <w:rsid w:val="00411B14"/>
    <w:rsid w:val="00411EE7"/>
    <w:rsid w:val="00412864"/>
    <w:rsid w:val="00412EAE"/>
    <w:rsid w:val="00413836"/>
    <w:rsid w:val="00414D45"/>
    <w:rsid w:val="00414EA0"/>
    <w:rsid w:val="00415FDF"/>
    <w:rsid w:val="00421540"/>
    <w:rsid w:val="00421895"/>
    <w:rsid w:val="00422221"/>
    <w:rsid w:val="0042483E"/>
    <w:rsid w:val="00424C39"/>
    <w:rsid w:val="004252EE"/>
    <w:rsid w:val="004256E2"/>
    <w:rsid w:val="00425E0A"/>
    <w:rsid w:val="0042636F"/>
    <w:rsid w:val="004302DB"/>
    <w:rsid w:val="004303CC"/>
    <w:rsid w:val="004305EC"/>
    <w:rsid w:val="004307F1"/>
    <w:rsid w:val="0043204F"/>
    <w:rsid w:val="00432503"/>
    <w:rsid w:val="004326D6"/>
    <w:rsid w:val="00433C9E"/>
    <w:rsid w:val="004342F0"/>
    <w:rsid w:val="004346A6"/>
    <w:rsid w:val="00435870"/>
    <w:rsid w:val="00442C3D"/>
    <w:rsid w:val="0044429D"/>
    <w:rsid w:val="00444AF5"/>
    <w:rsid w:val="00444FAB"/>
    <w:rsid w:val="004454E9"/>
    <w:rsid w:val="0044592B"/>
    <w:rsid w:val="00445A29"/>
    <w:rsid w:val="00445D06"/>
    <w:rsid w:val="004471EA"/>
    <w:rsid w:val="00450F7C"/>
    <w:rsid w:val="00452437"/>
    <w:rsid w:val="00452E56"/>
    <w:rsid w:val="00454095"/>
    <w:rsid w:val="004544E0"/>
    <w:rsid w:val="004611AE"/>
    <w:rsid w:val="00463935"/>
    <w:rsid w:val="004673B7"/>
    <w:rsid w:val="00472140"/>
    <w:rsid w:val="00474FF6"/>
    <w:rsid w:val="00480D95"/>
    <w:rsid w:val="00481438"/>
    <w:rsid w:val="00482D04"/>
    <w:rsid w:val="004835CA"/>
    <w:rsid w:val="00483C18"/>
    <w:rsid w:val="00485434"/>
    <w:rsid w:val="00486531"/>
    <w:rsid w:val="00487263"/>
    <w:rsid w:val="00487393"/>
    <w:rsid w:val="00490576"/>
    <w:rsid w:val="00490833"/>
    <w:rsid w:val="00490EA6"/>
    <w:rsid w:val="00493D4F"/>
    <w:rsid w:val="00493FC6"/>
    <w:rsid w:val="00494C65"/>
    <w:rsid w:val="004A01BF"/>
    <w:rsid w:val="004A1174"/>
    <w:rsid w:val="004B07D0"/>
    <w:rsid w:val="004B0868"/>
    <w:rsid w:val="004B0F1F"/>
    <w:rsid w:val="004B6CD3"/>
    <w:rsid w:val="004B7EB9"/>
    <w:rsid w:val="004C0658"/>
    <w:rsid w:val="004C135C"/>
    <w:rsid w:val="004C2469"/>
    <w:rsid w:val="004C2939"/>
    <w:rsid w:val="004C2EFC"/>
    <w:rsid w:val="004C6E8E"/>
    <w:rsid w:val="004C7802"/>
    <w:rsid w:val="004D0C8F"/>
    <w:rsid w:val="004D1B2B"/>
    <w:rsid w:val="004D1F0E"/>
    <w:rsid w:val="004D4355"/>
    <w:rsid w:val="004D6F8D"/>
    <w:rsid w:val="004D7F0D"/>
    <w:rsid w:val="004E31F1"/>
    <w:rsid w:val="004E3251"/>
    <w:rsid w:val="004E399F"/>
    <w:rsid w:val="004E4160"/>
    <w:rsid w:val="004E5058"/>
    <w:rsid w:val="004E5FAB"/>
    <w:rsid w:val="004F0EAA"/>
    <w:rsid w:val="004F504D"/>
    <w:rsid w:val="004F59C2"/>
    <w:rsid w:val="005014EF"/>
    <w:rsid w:val="00501828"/>
    <w:rsid w:val="00502327"/>
    <w:rsid w:val="00502D9F"/>
    <w:rsid w:val="00503D77"/>
    <w:rsid w:val="00503E51"/>
    <w:rsid w:val="005047B7"/>
    <w:rsid w:val="00510414"/>
    <w:rsid w:val="00510601"/>
    <w:rsid w:val="00510AA1"/>
    <w:rsid w:val="005205D3"/>
    <w:rsid w:val="005224B5"/>
    <w:rsid w:val="00525BE4"/>
    <w:rsid w:val="005260A0"/>
    <w:rsid w:val="005303C6"/>
    <w:rsid w:val="00531057"/>
    <w:rsid w:val="0053205D"/>
    <w:rsid w:val="005352BC"/>
    <w:rsid w:val="00536D87"/>
    <w:rsid w:val="00540DE0"/>
    <w:rsid w:val="0054324A"/>
    <w:rsid w:val="0054416C"/>
    <w:rsid w:val="00544F8A"/>
    <w:rsid w:val="0054576B"/>
    <w:rsid w:val="00546106"/>
    <w:rsid w:val="0055269B"/>
    <w:rsid w:val="005564AD"/>
    <w:rsid w:val="005577EC"/>
    <w:rsid w:val="00560E03"/>
    <w:rsid w:val="00561E59"/>
    <w:rsid w:val="005629BB"/>
    <w:rsid w:val="00562E62"/>
    <w:rsid w:val="00562ECF"/>
    <w:rsid w:val="005636A0"/>
    <w:rsid w:val="00563D73"/>
    <w:rsid w:val="00563D98"/>
    <w:rsid w:val="00564870"/>
    <w:rsid w:val="00564D1D"/>
    <w:rsid w:val="00567E6B"/>
    <w:rsid w:val="0057186C"/>
    <w:rsid w:val="00572BAE"/>
    <w:rsid w:val="005732C1"/>
    <w:rsid w:val="005732CB"/>
    <w:rsid w:val="0057519C"/>
    <w:rsid w:val="0057558E"/>
    <w:rsid w:val="00577203"/>
    <w:rsid w:val="00580F3A"/>
    <w:rsid w:val="00581367"/>
    <w:rsid w:val="005839E2"/>
    <w:rsid w:val="005907FB"/>
    <w:rsid w:val="0059207E"/>
    <w:rsid w:val="00592EE8"/>
    <w:rsid w:val="00593D57"/>
    <w:rsid w:val="00595560"/>
    <w:rsid w:val="00595717"/>
    <w:rsid w:val="00596405"/>
    <w:rsid w:val="005A0DBF"/>
    <w:rsid w:val="005A36A5"/>
    <w:rsid w:val="005A6823"/>
    <w:rsid w:val="005A6E88"/>
    <w:rsid w:val="005B0365"/>
    <w:rsid w:val="005B2E53"/>
    <w:rsid w:val="005B4252"/>
    <w:rsid w:val="005B4504"/>
    <w:rsid w:val="005B4914"/>
    <w:rsid w:val="005B5572"/>
    <w:rsid w:val="005B64C0"/>
    <w:rsid w:val="005C07E1"/>
    <w:rsid w:val="005C1655"/>
    <w:rsid w:val="005C18A0"/>
    <w:rsid w:val="005C21C5"/>
    <w:rsid w:val="005C25BC"/>
    <w:rsid w:val="005C55E3"/>
    <w:rsid w:val="005C6242"/>
    <w:rsid w:val="005C67C9"/>
    <w:rsid w:val="005C78F6"/>
    <w:rsid w:val="005D2C52"/>
    <w:rsid w:val="005D5BB0"/>
    <w:rsid w:val="005D6973"/>
    <w:rsid w:val="005D6BA2"/>
    <w:rsid w:val="005E23FC"/>
    <w:rsid w:val="005E24EF"/>
    <w:rsid w:val="005E2787"/>
    <w:rsid w:val="005E33D1"/>
    <w:rsid w:val="005E33FF"/>
    <w:rsid w:val="005E355E"/>
    <w:rsid w:val="005E410A"/>
    <w:rsid w:val="005F18AC"/>
    <w:rsid w:val="005F2CFA"/>
    <w:rsid w:val="005F7F29"/>
    <w:rsid w:val="00601A0F"/>
    <w:rsid w:val="00602456"/>
    <w:rsid w:val="00603B95"/>
    <w:rsid w:val="006041D0"/>
    <w:rsid w:val="0060556A"/>
    <w:rsid w:val="0060565F"/>
    <w:rsid w:val="006059D4"/>
    <w:rsid w:val="00616724"/>
    <w:rsid w:val="00617059"/>
    <w:rsid w:val="00624CF2"/>
    <w:rsid w:val="006250AB"/>
    <w:rsid w:val="00627991"/>
    <w:rsid w:val="006279FC"/>
    <w:rsid w:val="00630075"/>
    <w:rsid w:val="00633025"/>
    <w:rsid w:val="006415EF"/>
    <w:rsid w:val="00641D73"/>
    <w:rsid w:val="00645BF3"/>
    <w:rsid w:val="00645C48"/>
    <w:rsid w:val="006504F6"/>
    <w:rsid w:val="0065224D"/>
    <w:rsid w:val="006535D9"/>
    <w:rsid w:val="006536F4"/>
    <w:rsid w:val="00653C37"/>
    <w:rsid w:val="0065429A"/>
    <w:rsid w:val="00654AA9"/>
    <w:rsid w:val="00654EC7"/>
    <w:rsid w:val="006574D7"/>
    <w:rsid w:val="00661B90"/>
    <w:rsid w:val="006647D6"/>
    <w:rsid w:val="00670A2A"/>
    <w:rsid w:val="00670C82"/>
    <w:rsid w:val="00672DF9"/>
    <w:rsid w:val="00673C47"/>
    <w:rsid w:val="00673CBA"/>
    <w:rsid w:val="006746E2"/>
    <w:rsid w:val="0067493E"/>
    <w:rsid w:val="00677F9F"/>
    <w:rsid w:val="00684E61"/>
    <w:rsid w:val="006868F8"/>
    <w:rsid w:val="00690698"/>
    <w:rsid w:val="00690E6E"/>
    <w:rsid w:val="00691B5D"/>
    <w:rsid w:val="00695E3C"/>
    <w:rsid w:val="00695F3E"/>
    <w:rsid w:val="00696812"/>
    <w:rsid w:val="006A1379"/>
    <w:rsid w:val="006A6F48"/>
    <w:rsid w:val="006B2443"/>
    <w:rsid w:val="006B340E"/>
    <w:rsid w:val="006B6EB5"/>
    <w:rsid w:val="006C1332"/>
    <w:rsid w:val="006C21F9"/>
    <w:rsid w:val="006C339C"/>
    <w:rsid w:val="006C34BB"/>
    <w:rsid w:val="006C493E"/>
    <w:rsid w:val="006C49B5"/>
    <w:rsid w:val="006C5C8E"/>
    <w:rsid w:val="006C6274"/>
    <w:rsid w:val="006C7478"/>
    <w:rsid w:val="006C7500"/>
    <w:rsid w:val="006D0705"/>
    <w:rsid w:val="006D0ADB"/>
    <w:rsid w:val="006D3634"/>
    <w:rsid w:val="006D62F2"/>
    <w:rsid w:val="006D68CF"/>
    <w:rsid w:val="006D69A0"/>
    <w:rsid w:val="006E0560"/>
    <w:rsid w:val="006E42F6"/>
    <w:rsid w:val="006E5C15"/>
    <w:rsid w:val="006E5DC7"/>
    <w:rsid w:val="006E652A"/>
    <w:rsid w:val="006E7301"/>
    <w:rsid w:val="006F21D2"/>
    <w:rsid w:val="006F2874"/>
    <w:rsid w:val="006F2A05"/>
    <w:rsid w:val="006F2E1D"/>
    <w:rsid w:val="006F6DEC"/>
    <w:rsid w:val="00700F52"/>
    <w:rsid w:val="007028CB"/>
    <w:rsid w:val="00704F99"/>
    <w:rsid w:val="007064AC"/>
    <w:rsid w:val="0070700B"/>
    <w:rsid w:val="00707122"/>
    <w:rsid w:val="00707550"/>
    <w:rsid w:val="0071270B"/>
    <w:rsid w:val="0071354E"/>
    <w:rsid w:val="0071631C"/>
    <w:rsid w:val="007208C9"/>
    <w:rsid w:val="00721F3C"/>
    <w:rsid w:val="00722D9B"/>
    <w:rsid w:val="00723285"/>
    <w:rsid w:val="00724A73"/>
    <w:rsid w:val="0072679F"/>
    <w:rsid w:val="007269F4"/>
    <w:rsid w:val="00734347"/>
    <w:rsid w:val="0073458E"/>
    <w:rsid w:val="00735C50"/>
    <w:rsid w:val="00737360"/>
    <w:rsid w:val="00737C85"/>
    <w:rsid w:val="007479C6"/>
    <w:rsid w:val="00747DD3"/>
    <w:rsid w:val="007554E0"/>
    <w:rsid w:val="007565EF"/>
    <w:rsid w:val="00757C9A"/>
    <w:rsid w:val="00760B33"/>
    <w:rsid w:val="00762BB7"/>
    <w:rsid w:val="00763F0B"/>
    <w:rsid w:val="00764D76"/>
    <w:rsid w:val="00766453"/>
    <w:rsid w:val="00770842"/>
    <w:rsid w:val="00772459"/>
    <w:rsid w:val="007731AB"/>
    <w:rsid w:val="00775A53"/>
    <w:rsid w:val="00775CC1"/>
    <w:rsid w:val="007760D8"/>
    <w:rsid w:val="00780263"/>
    <w:rsid w:val="007805E0"/>
    <w:rsid w:val="00785E73"/>
    <w:rsid w:val="007874C5"/>
    <w:rsid w:val="007901BC"/>
    <w:rsid w:val="007915C3"/>
    <w:rsid w:val="007920FC"/>
    <w:rsid w:val="00792E46"/>
    <w:rsid w:val="00793549"/>
    <w:rsid w:val="00794FB6"/>
    <w:rsid w:val="00795375"/>
    <w:rsid w:val="007963D9"/>
    <w:rsid w:val="007A1178"/>
    <w:rsid w:val="007A1AE6"/>
    <w:rsid w:val="007A287E"/>
    <w:rsid w:val="007A36EB"/>
    <w:rsid w:val="007A3817"/>
    <w:rsid w:val="007A47E3"/>
    <w:rsid w:val="007A5129"/>
    <w:rsid w:val="007A5FBA"/>
    <w:rsid w:val="007A7A2C"/>
    <w:rsid w:val="007B0AFB"/>
    <w:rsid w:val="007B0F48"/>
    <w:rsid w:val="007B3230"/>
    <w:rsid w:val="007B3B07"/>
    <w:rsid w:val="007C0C19"/>
    <w:rsid w:val="007C0F52"/>
    <w:rsid w:val="007C5117"/>
    <w:rsid w:val="007C52F0"/>
    <w:rsid w:val="007C635B"/>
    <w:rsid w:val="007C7F04"/>
    <w:rsid w:val="007D1A2E"/>
    <w:rsid w:val="007D2D99"/>
    <w:rsid w:val="007D3FD8"/>
    <w:rsid w:val="007D4063"/>
    <w:rsid w:val="007D44A3"/>
    <w:rsid w:val="007D4555"/>
    <w:rsid w:val="007D47C6"/>
    <w:rsid w:val="007D4899"/>
    <w:rsid w:val="007D49E3"/>
    <w:rsid w:val="007D71CB"/>
    <w:rsid w:val="007E1EE6"/>
    <w:rsid w:val="007E3BDA"/>
    <w:rsid w:val="007E5234"/>
    <w:rsid w:val="007E5449"/>
    <w:rsid w:val="007E69A2"/>
    <w:rsid w:val="007F05A5"/>
    <w:rsid w:val="007F2AD2"/>
    <w:rsid w:val="007F4212"/>
    <w:rsid w:val="007F6593"/>
    <w:rsid w:val="00802078"/>
    <w:rsid w:val="00803A20"/>
    <w:rsid w:val="0080667B"/>
    <w:rsid w:val="00814374"/>
    <w:rsid w:val="00814687"/>
    <w:rsid w:val="0081653B"/>
    <w:rsid w:val="00816660"/>
    <w:rsid w:val="00817372"/>
    <w:rsid w:val="00820568"/>
    <w:rsid w:val="00824E7E"/>
    <w:rsid w:val="008273AF"/>
    <w:rsid w:val="00827FF6"/>
    <w:rsid w:val="008311CE"/>
    <w:rsid w:val="00833CD3"/>
    <w:rsid w:val="008341A3"/>
    <w:rsid w:val="00834D73"/>
    <w:rsid w:val="00834EEF"/>
    <w:rsid w:val="008376D4"/>
    <w:rsid w:val="00837976"/>
    <w:rsid w:val="00837B13"/>
    <w:rsid w:val="00842A21"/>
    <w:rsid w:val="0084333F"/>
    <w:rsid w:val="00846D76"/>
    <w:rsid w:val="00847C1B"/>
    <w:rsid w:val="008501DD"/>
    <w:rsid w:val="008515C3"/>
    <w:rsid w:val="00853494"/>
    <w:rsid w:val="00854704"/>
    <w:rsid w:val="008551C7"/>
    <w:rsid w:val="00857851"/>
    <w:rsid w:val="008610CE"/>
    <w:rsid w:val="00861FEE"/>
    <w:rsid w:val="00862285"/>
    <w:rsid w:val="008629C6"/>
    <w:rsid w:val="00863C0B"/>
    <w:rsid w:val="0086442A"/>
    <w:rsid w:val="00865676"/>
    <w:rsid w:val="00866E89"/>
    <w:rsid w:val="00866EE0"/>
    <w:rsid w:val="00867550"/>
    <w:rsid w:val="00867DA7"/>
    <w:rsid w:val="00870B87"/>
    <w:rsid w:val="00871DE4"/>
    <w:rsid w:val="00872A15"/>
    <w:rsid w:val="0087407C"/>
    <w:rsid w:val="00874949"/>
    <w:rsid w:val="008750C3"/>
    <w:rsid w:val="00875ED9"/>
    <w:rsid w:val="00881A90"/>
    <w:rsid w:val="00883006"/>
    <w:rsid w:val="00885C7F"/>
    <w:rsid w:val="00886C40"/>
    <w:rsid w:val="00893099"/>
    <w:rsid w:val="0089532F"/>
    <w:rsid w:val="00896794"/>
    <w:rsid w:val="008A0F26"/>
    <w:rsid w:val="008A1D97"/>
    <w:rsid w:val="008A1FC1"/>
    <w:rsid w:val="008A21BC"/>
    <w:rsid w:val="008B0254"/>
    <w:rsid w:val="008B053B"/>
    <w:rsid w:val="008B0F8C"/>
    <w:rsid w:val="008B3AD8"/>
    <w:rsid w:val="008B3D5B"/>
    <w:rsid w:val="008B4FB7"/>
    <w:rsid w:val="008C15E8"/>
    <w:rsid w:val="008C33BC"/>
    <w:rsid w:val="008C4460"/>
    <w:rsid w:val="008C4847"/>
    <w:rsid w:val="008C5ADE"/>
    <w:rsid w:val="008C67F1"/>
    <w:rsid w:val="008C72BC"/>
    <w:rsid w:val="008D2B64"/>
    <w:rsid w:val="008D2BBF"/>
    <w:rsid w:val="008D4429"/>
    <w:rsid w:val="008D5FB6"/>
    <w:rsid w:val="008E2533"/>
    <w:rsid w:val="008E313E"/>
    <w:rsid w:val="008E319F"/>
    <w:rsid w:val="008E408C"/>
    <w:rsid w:val="008E50E0"/>
    <w:rsid w:val="008F0D85"/>
    <w:rsid w:val="008F1986"/>
    <w:rsid w:val="008F2ED9"/>
    <w:rsid w:val="008F3150"/>
    <w:rsid w:val="008F443D"/>
    <w:rsid w:val="008F693B"/>
    <w:rsid w:val="009034D1"/>
    <w:rsid w:val="0090382F"/>
    <w:rsid w:val="009041B6"/>
    <w:rsid w:val="00904A10"/>
    <w:rsid w:val="00905501"/>
    <w:rsid w:val="009070A1"/>
    <w:rsid w:val="009103C1"/>
    <w:rsid w:val="0091344C"/>
    <w:rsid w:val="0091503A"/>
    <w:rsid w:val="00917F0C"/>
    <w:rsid w:val="00920485"/>
    <w:rsid w:val="00921DF1"/>
    <w:rsid w:val="00922031"/>
    <w:rsid w:val="0092530F"/>
    <w:rsid w:val="00926129"/>
    <w:rsid w:val="009305BE"/>
    <w:rsid w:val="009350A8"/>
    <w:rsid w:val="00937AA1"/>
    <w:rsid w:val="00947D5A"/>
    <w:rsid w:val="00947E9E"/>
    <w:rsid w:val="00950CEB"/>
    <w:rsid w:val="00951DAF"/>
    <w:rsid w:val="00952F13"/>
    <w:rsid w:val="009544BF"/>
    <w:rsid w:val="0095477E"/>
    <w:rsid w:val="0096042E"/>
    <w:rsid w:val="009606CC"/>
    <w:rsid w:val="009611E0"/>
    <w:rsid w:val="00963E80"/>
    <w:rsid w:val="00967555"/>
    <w:rsid w:val="00970979"/>
    <w:rsid w:val="009778AC"/>
    <w:rsid w:val="00981CDE"/>
    <w:rsid w:val="00982850"/>
    <w:rsid w:val="009833C5"/>
    <w:rsid w:val="00983C1F"/>
    <w:rsid w:val="00984462"/>
    <w:rsid w:val="009848B3"/>
    <w:rsid w:val="00986F8E"/>
    <w:rsid w:val="00987604"/>
    <w:rsid w:val="009908F7"/>
    <w:rsid w:val="00991F4C"/>
    <w:rsid w:val="00993418"/>
    <w:rsid w:val="009970AA"/>
    <w:rsid w:val="00997C00"/>
    <w:rsid w:val="009A08B8"/>
    <w:rsid w:val="009A0CAE"/>
    <w:rsid w:val="009A12EE"/>
    <w:rsid w:val="009A1485"/>
    <w:rsid w:val="009A2243"/>
    <w:rsid w:val="009A2866"/>
    <w:rsid w:val="009A7286"/>
    <w:rsid w:val="009A766B"/>
    <w:rsid w:val="009A7EE1"/>
    <w:rsid w:val="009B2DA4"/>
    <w:rsid w:val="009B47AD"/>
    <w:rsid w:val="009B5266"/>
    <w:rsid w:val="009B569E"/>
    <w:rsid w:val="009B75D3"/>
    <w:rsid w:val="009C005B"/>
    <w:rsid w:val="009C1C38"/>
    <w:rsid w:val="009C2D88"/>
    <w:rsid w:val="009C57F3"/>
    <w:rsid w:val="009D4525"/>
    <w:rsid w:val="009D4D9E"/>
    <w:rsid w:val="009D768F"/>
    <w:rsid w:val="009E041F"/>
    <w:rsid w:val="009E0A37"/>
    <w:rsid w:val="009E1B78"/>
    <w:rsid w:val="009E2803"/>
    <w:rsid w:val="009E5F6C"/>
    <w:rsid w:val="009E6F20"/>
    <w:rsid w:val="009F219F"/>
    <w:rsid w:val="009F3859"/>
    <w:rsid w:val="009F42A3"/>
    <w:rsid w:val="009F59E7"/>
    <w:rsid w:val="009F60A3"/>
    <w:rsid w:val="009F7E28"/>
    <w:rsid w:val="00A02F4B"/>
    <w:rsid w:val="00A03945"/>
    <w:rsid w:val="00A04C98"/>
    <w:rsid w:val="00A06EC7"/>
    <w:rsid w:val="00A124D0"/>
    <w:rsid w:val="00A1290A"/>
    <w:rsid w:val="00A13D32"/>
    <w:rsid w:val="00A14B64"/>
    <w:rsid w:val="00A162F8"/>
    <w:rsid w:val="00A1663E"/>
    <w:rsid w:val="00A171CD"/>
    <w:rsid w:val="00A20686"/>
    <w:rsid w:val="00A21B11"/>
    <w:rsid w:val="00A2448B"/>
    <w:rsid w:val="00A25169"/>
    <w:rsid w:val="00A25DF8"/>
    <w:rsid w:val="00A33850"/>
    <w:rsid w:val="00A36CAD"/>
    <w:rsid w:val="00A374D0"/>
    <w:rsid w:val="00A4043A"/>
    <w:rsid w:val="00A42E59"/>
    <w:rsid w:val="00A44413"/>
    <w:rsid w:val="00A46327"/>
    <w:rsid w:val="00A51804"/>
    <w:rsid w:val="00A51C8D"/>
    <w:rsid w:val="00A52241"/>
    <w:rsid w:val="00A52337"/>
    <w:rsid w:val="00A53724"/>
    <w:rsid w:val="00A541E2"/>
    <w:rsid w:val="00A55E86"/>
    <w:rsid w:val="00A56B15"/>
    <w:rsid w:val="00A56CD8"/>
    <w:rsid w:val="00A572B3"/>
    <w:rsid w:val="00A57915"/>
    <w:rsid w:val="00A6200B"/>
    <w:rsid w:val="00A66652"/>
    <w:rsid w:val="00A71096"/>
    <w:rsid w:val="00A71B20"/>
    <w:rsid w:val="00A7673A"/>
    <w:rsid w:val="00A7712D"/>
    <w:rsid w:val="00A773A6"/>
    <w:rsid w:val="00A81CE6"/>
    <w:rsid w:val="00A82249"/>
    <w:rsid w:val="00A82F7E"/>
    <w:rsid w:val="00A830D3"/>
    <w:rsid w:val="00A83640"/>
    <w:rsid w:val="00A85ED2"/>
    <w:rsid w:val="00A91076"/>
    <w:rsid w:val="00A91C7A"/>
    <w:rsid w:val="00A9427E"/>
    <w:rsid w:val="00A94D36"/>
    <w:rsid w:val="00A964C9"/>
    <w:rsid w:val="00AA06A0"/>
    <w:rsid w:val="00AA2DA3"/>
    <w:rsid w:val="00AA2EC7"/>
    <w:rsid w:val="00AA3B7A"/>
    <w:rsid w:val="00AA4DF2"/>
    <w:rsid w:val="00AB10F1"/>
    <w:rsid w:val="00AB2598"/>
    <w:rsid w:val="00AB2BA9"/>
    <w:rsid w:val="00AB4B60"/>
    <w:rsid w:val="00AB6BBA"/>
    <w:rsid w:val="00AC0021"/>
    <w:rsid w:val="00AC1589"/>
    <w:rsid w:val="00AC15D5"/>
    <w:rsid w:val="00AC378E"/>
    <w:rsid w:val="00AC4371"/>
    <w:rsid w:val="00AC67EE"/>
    <w:rsid w:val="00AC71E5"/>
    <w:rsid w:val="00AC7579"/>
    <w:rsid w:val="00AD0204"/>
    <w:rsid w:val="00AD054F"/>
    <w:rsid w:val="00AD3193"/>
    <w:rsid w:val="00AD3E4A"/>
    <w:rsid w:val="00AD5A86"/>
    <w:rsid w:val="00AE2964"/>
    <w:rsid w:val="00AE3F22"/>
    <w:rsid w:val="00AE4D1C"/>
    <w:rsid w:val="00AE6BBC"/>
    <w:rsid w:val="00AE738A"/>
    <w:rsid w:val="00AF039C"/>
    <w:rsid w:val="00AF3F78"/>
    <w:rsid w:val="00AF45EC"/>
    <w:rsid w:val="00AF6236"/>
    <w:rsid w:val="00AF6CEE"/>
    <w:rsid w:val="00AF7DCC"/>
    <w:rsid w:val="00B0495C"/>
    <w:rsid w:val="00B04EB1"/>
    <w:rsid w:val="00B054F3"/>
    <w:rsid w:val="00B067DE"/>
    <w:rsid w:val="00B101BC"/>
    <w:rsid w:val="00B102FE"/>
    <w:rsid w:val="00B1055E"/>
    <w:rsid w:val="00B16C65"/>
    <w:rsid w:val="00B17C2A"/>
    <w:rsid w:val="00B214B3"/>
    <w:rsid w:val="00B21D5B"/>
    <w:rsid w:val="00B228B5"/>
    <w:rsid w:val="00B22C80"/>
    <w:rsid w:val="00B250E5"/>
    <w:rsid w:val="00B27650"/>
    <w:rsid w:val="00B27AED"/>
    <w:rsid w:val="00B30610"/>
    <w:rsid w:val="00B3130D"/>
    <w:rsid w:val="00B34470"/>
    <w:rsid w:val="00B36B31"/>
    <w:rsid w:val="00B423CD"/>
    <w:rsid w:val="00B42CFD"/>
    <w:rsid w:val="00B4425E"/>
    <w:rsid w:val="00B448B1"/>
    <w:rsid w:val="00B44CC7"/>
    <w:rsid w:val="00B4626D"/>
    <w:rsid w:val="00B46367"/>
    <w:rsid w:val="00B46B2E"/>
    <w:rsid w:val="00B5266E"/>
    <w:rsid w:val="00B52948"/>
    <w:rsid w:val="00B541B8"/>
    <w:rsid w:val="00B57ECB"/>
    <w:rsid w:val="00B61B8D"/>
    <w:rsid w:val="00B6371E"/>
    <w:rsid w:val="00B643B0"/>
    <w:rsid w:val="00B6469F"/>
    <w:rsid w:val="00B65E3B"/>
    <w:rsid w:val="00B66893"/>
    <w:rsid w:val="00B70C5A"/>
    <w:rsid w:val="00B70D6F"/>
    <w:rsid w:val="00B72FBE"/>
    <w:rsid w:val="00B737E4"/>
    <w:rsid w:val="00B74690"/>
    <w:rsid w:val="00B74EFC"/>
    <w:rsid w:val="00B75873"/>
    <w:rsid w:val="00B75EDC"/>
    <w:rsid w:val="00B773DB"/>
    <w:rsid w:val="00B801DA"/>
    <w:rsid w:val="00B81AA3"/>
    <w:rsid w:val="00B82FC4"/>
    <w:rsid w:val="00B82FE8"/>
    <w:rsid w:val="00B854B7"/>
    <w:rsid w:val="00B85958"/>
    <w:rsid w:val="00B87DDC"/>
    <w:rsid w:val="00B90DCE"/>
    <w:rsid w:val="00B95ED8"/>
    <w:rsid w:val="00B96326"/>
    <w:rsid w:val="00BA0AC4"/>
    <w:rsid w:val="00BA1D6F"/>
    <w:rsid w:val="00BA4508"/>
    <w:rsid w:val="00BA58DB"/>
    <w:rsid w:val="00BA61C4"/>
    <w:rsid w:val="00BA67F7"/>
    <w:rsid w:val="00BB1718"/>
    <w:rsid w:val="00BC0461"/>
    <w:rsid w:val="00BC1988"/>
    <w:rsid w:val="00BC2433"/>
    <w:rsid w:val="00BC35DE"/>
    <w:rsid w:val="00BC6A58"/>
    <w:rsid w:val="00BD08F3"/>
    <w:rsid w:val="00BD1987"/>
    <w:rsid w:val="00BD1F66"/>
    <w:rsid w:val="00BD70F2"/>
    <w:rsid w:val="00BE04DF"/>
    <w:rsid w:val="00BE164E"/>
    <w:rsid w:val="00BE2972"/>
    <w:rsid w:val="00BE4955"/>
    <w:rsid w:val="00BE569F"/>
    <w:rsid w:val="00BE78DA"/>
    <w:rsid w:val="00BF09B0"/>
    <w:rsid w:val="00BF3335"/>
    <w:rsid w:val="00BF5D5F"/>
    <w:rsid w:val="00C00507"/>
    <w:rsid w:val="00C01026"/>
    <w:rsid w:val="00C019D0"/>
    <w:rsid w:val="00C02378"/>
    <w:rsid w:val="00C023C3"/>
    <w:rsid w:val="00C07618"/>
    <w:rsid w:val="00C07643"/>
    <w:rsid w:val="00C11740"/>
    <w:rsid w:val="00C11E78"/>
    <w:rsid w:val="00C126E5"/>
    <w:rsid w:val="00C12917"/>
    <w:rsid w:val="00C13D3B"/>
    <w:rsid w:val="00C17BFF"/>
    <w:rsid w:val="00C264A9"/>
    <w:rsid w:val="00C309B7"/>
    <w:rsid w:val="00C3176E"/>
    <w:rsid w:val="00C3246B"/>
    <w:rsid w:val="00C33E02"/>
    <w:rsid w:val="00C37342"/>
    <w:rsid w:val="00C41E24"/>
    <w:rsid w:val="00C43883"/>
    <w:rsid w:val="00C43FE1"/>
    <w:rsid w:val="00C44AA7"/>
    <w:rsid w:val="00C461F1"/>
    <w:rsid w:val="00C5281C"/>
    <w:rsid w:val="00C538BD"/>
    <w:rsid w:val="00C54E60"/>
    <w:rsid w:val="00C5656E"/>
    <w:rsid w:val="00C5710E"/>
    <w:rsid w:val="00C603EF"/>
    <w:rsid w:val="00C62574"/>
    <w:rsid w:val="00C62671"/>
    <w:rsid w:val="00C62BDD"/>
    <w:rsid w:val="00C62D72"/>
    <w:rsid w:val="00C6363C"/>
    <w:rsid w:val="00C66FA9"/>
    <w:rsid w:val="00C7043C"/>
    <w:rsid w:val="00C728DE"/>
    <w:rsid w:val="00C72E70"/>
    <w:rsid w:val="00C72E80"/>
    <w:rsid w:val="00C7487D"/>
    <w:rsid w:val="00C760A4"/>
    <w:rsid w:val="00C77485"/>
    <w:rsid w:val="00C819AC"/>
    <w:rsid w:val="00C82641"/>
    <w:rsid w:val="00C82CE1"/>
    <w:rsid w:val="00C8337B"/>
    <w:rsid w:val="00C83F14"/>
    <w:rsid w:val="00C8415D"/>
    <w:rsid w:val="00C8424D"/>
    <w:rsid w:val="00C8536D"/>
    <w:rsid w:val="00C854E6"/>
    <w:rsid w:val="00C8595D"/>
    <w:rsid w:val="00C875E4"/>
    <w:rsid w:val="00C87B75"/>
    <w:rsid w:val="00C9040D"/>
    <w:rsid w:val="00C90431"/>
    <w:rsid w:val="00C90750"/>
    <w:rsid w:val="00C92988"/>
    <w:rsid w:val="00C9300D"/>
    <w:rsid w:val="00C95A92"/>
    <w:rsid w:val="00C97F05"/>
    <w:rsid w:val="00CA0521"/>
    <w:rsid w:val="00CA0AF2"/>
    <w:rsid w:val="00CA2307"/>
    <w:rsid w:val="00CA352D"/>
    <w:rsid w:val="00CA5FE5"/>
    <w:rsid w:val="00CA6674"/>
    <w:rsid w:val="00CB03F5"/>
    <w:rsid w:val="00CB4C9F"/>
    <w:rsid w:val="00CB4CDF"/>
    <w:rsid w:val="00CB5246"/>
    <w:rsid w:val="00CB69D3"/>
    <w:rsid w:val="00CC120C"/>
    <w:rsid w:val="00CC5D78"/>
    <w:rsid w:val="00CD06EC"/>
    <w:rsid w:val="00CD1124"/>
    <w:rsid w:val="00CD6959"/>
    <w:rsid w:val="00CD6DA2"/>
    <w:rsid w:val="00CD744C"/>
    <w:rsid w:val="00CD75C1"/>
    <w:rsid w:val="00CE0B21"/>
    <w:rsid w:val="00CE31C9"/>
    <w:rsid w:val="00CE3CD5"/>
    <w:rsid w:val="00CE4100"/>
    <w:rsid w:val="00CE451D"/>
    <w:rsid w:val="00CE475C"/>
    <w:rsid w:val="00CE72E8"/>
    <w:rsid w:val="00CF13AF"/>
    <w:rsid w:val="00CF1D50"/>
    <w:rsid w:val="00CF318C"/>
    <w:rsid w:val="00CF644F"/>
    <w:rsid w:val="00CF7DE3"/>
    <w:rsid w:val="00D00545"/>
    <w:rsid w:val="00D01D07"/>
    <w:rsid w:val="00D02780"/>
    <w:rsid w:val="00D02DEF"/>
    <w:rsid w:val="00D03448"/>
    <w:rsid w:val="00D0540D"/>
    <w:rsid w:val="00D10B63"/>
    <w:rsid w:val="00D10D01"/>
    <w:rsid w:val="00D1217A"/>
    <w:rsid w:val="00D13006"/>
    <w:rsid w:val="00D139F8"/>
    <w:rsid w:val="00D1575A"/>
    <w:rsid w:val="00D267EF"/>
    <w:rsid w:val="00D26AC9"/>
    <w:rsid w:val="00D2704D"/>
    <w:rsid w:val="00D27DEB"/>
    <w:rsid w:val="00D31AD2"/>
    <w:rsid w:val="00D31B06"/>
    <w:rsid w:val="00D326BB"/>
    <w:rsid w:val="00D36079"/>
    <w:rsid w:val="00D41A21"/>
    <w:rsid w:val="00D470A8"/>
    <w:rsid w:val="00D50832"/>
    <w:rsid w:val="00D53CF4"/>
    <w:rsid w:val="00D60083"/>
    <w:rsid w:val="00D62329"/>
    <w:rsid w:val="00D62F41"/>
    <w:rsid w:val="00D636FB"/>
    <w:rsid w:val="00D63B8B"/>
    <w:rsid w:val="00D650A7"/>
    <w:rsid w:val="00D66FF0"/>
    <w:rsid w:val="00D670E9"/>
    <w:rsid w:val="00D6748E"/>
    <w:rsid w:val="00D67AB9"/>
    <w:rsid w:val="00D700FA"/>
    <w:rsid w:val="00D71737"/>
    <w:rsid w:val="00D7216E"/>
    <w:rsid w:val="00D72767"/>
    <w:rsid w:val="00D76757"/>
    <w:rsid w:val="00D8164F"/>
    <w:rsid w:val="00D85000"/>
    <w:rsid w:val="00D854F8"/>
    <w:rsid w:val="00D870C8"/>
    <w:rsid w:val="00D879AD"/>
    <w:rsid w:val="00D924C1"/>
    <w:rsid w:val="00D93F65"/>
    <w:rsid w:val="00D95720"/>
    <w:rsid w:val="00D96FAA"/>
    <w:rsid w:val="00DA13FB"/>
    <w:rsid w:val="00DA29E6"/>
    <w:rsid w:val="00DA29F1"/>
    <w:rsid w:val="00DA3EC9"/>
    <w:rsid w:val="00DA52AD"/>
    <w:rsid w:val="00DA735C"/>
    <w:rsid w:val="00DB0340"/>
    <w:rsid w:val="00DB1772"/>
    <w:rsid w:val="00DB3FA3"/>
    <w:rsid w:val="00DB41AA"/>
    <w:rsid w:val="00DB55D3"/>
    <w:rsid w:val="00DB7921"/>
    <w:rsid w:val="00DC5110"/>
    <w:rsid w:val="00DC537B"/>
    <w:rsid w:val="00DC53EE"/>
    <w:rsid w:val="00DC65E5"/>
    <w:rsid w:val="00DC6701"/>
    <w:rsid w:val="00DC6ED4"/>
    <w:rsid w:val="00DD0F22"/>
    <w:rsid w:val="00DD225E"/>
    <w:rsid w:val="00DD25A4"/>
    <w:rsid w:val="00DD2ADB"/>
    <w:rsid w:val="00DD46C2"/>
    <w:rsid w:val="00DD5B74"/>
    <w:rsid w:val="00DD6C82"/>
    <w:rsid w:val="00DE63DF"/>
    <w:rsid w:val="00DE71E5"/>
    <w:rsid w:val="00DE7AFF"/>
    <w:rsid w:val="00DF161A"/>
    <w:rsid w:val="00DF186B"/>
    <w:rsid w:val="00DF1C82"/>
    <w:rsid w:val="00DF3EC3"/>
    <w:rsid w:val="00DF758F"/>
    <w:rsid w:val="00E0355D"/>
    <w:rsid w:val="00E03B4D"/>
    <w:rsid w:val="00E04C78"/>
    <w:rsid w:val="00E051C3"/>
    <w:rsid w:val="00E05C9D"/>
    <w:rsid w:val="00E064EF"/>
    <w:rsid w:val="00E06F7E"/>
    <w:rsid w:val="00E07FE5"/>
    <w:rsid w:val="00E109D3"/>
    <w:rsid w:val="00E11079"/>
    <w:rsid w:val="00E13669"/>
    <w:rsid w:val="00E13881"/>
    <w:rsid w:val="00E172D3"/>
    <w:rsid w:val="00E17313"/>
    <w:rsid w:val="00E17A16"/>
    <w:rsid w:val="00E200B7"/>
    <w:rsid w:val="00E2034A"/>
    <w:rsid w:val="00E217DC"/>
    <w:rsid w:val="00E220BC"/>
    <w:rsid w:val="00E2413D"/>
    <w:rsid w:val="00E245A7"/>
    <w:rsid w:val="00E2472E"/>
    <w:rsid w:val="00E261F0"/>
    <w:rsid w:val="00E26E88"/>
    <w:rsid w:val="00E31E2F"/>
    <w:rsid w:val="00E32AC1"/>
    <w:rsid w:val="00E3485E"/>
    <w:rsid w:val="00E35A4C"/>
    <w:rsid w:val="00E35F40"/>
    <w:rsid w:val="00E365CA"/>
    <w:rsid w:val="00E36624"/>
    <w:rsid w:val="00E429EF"/>
    <w:rsid w:val="00E43936"/>
    <w:rsid w:val="00E440A7"/>
    <w:rsid w:val="00E472FF"/>
    <w:rsid w:val="00E51945"/>
    <w:rsid w:val="00E53A4E"/>
    <w:rsid w:val="00E55768"/>
    <w:rsid w:val="00E55DF2"/>
    <w:rsid w:val="00E56835"/>
    <w:rsid w:val="00E5710F"/>
    <w:rsid w:val="00E600CF"/>
    <w:rsid w:val="00E64818"/>
    <w:rsid w:val="00E66BDE"/>
    <w:rsid w:val="00E67B89"/>
    <w:rsid w:val="00E67C7D"/>
    <w:rsid w:val="00E700E0"/>
    <w:rsid w:val="00E7382A"/>
    <w:rsid w:val="00E76314"/>
    <w:rsid w:val="00E77097"/>
    <w:rsid w:val="00E772F4"/>
    <w:rsid w:val="00E80183"/>
    <w:rsid w:val="00E8026E"/>
    <w:rsid w:val="00E80D43"/>
    <w:rsid w:val="00E81B2B"/>
    <w:rsid w:val="00E82225"/>
    <w:rsid w:val="00E90338"/>
    <w:rsid w:val="00E9044F"/>
    <w:rsid w:val="00E90813"/>
    <w:rsid w:val="00E90E4D"/>
    <w:rsid w:val="00E92046"/>
    <w:rsid w:val="00E92DD8"/>
    <w:rsid w:val="00E942EA"/>
    <w:rsid w:val="00E952B8"/>
    <w:rsid w:val="00E96C8C"/>
    <w:rsid w:val="00E97386"/>
    <w:rsid w:val="00EA1AB2"/>
    <w:rsid w:val="00EA26D9"/>
    <w:rsid w:val="00EA31AF"/>
    <w:rsid w:val="00EA3EC3"/>
    <w:rsid w:val="00EA4651"/>
    <w:rsid w:val="00EA4E6C"/>
    <w:rsid w:val="00EA6A5C"/>
    <w:rsid w:val="00EA758D"/>
    <w:rsid w:val="00EA7600"/>
    <w:rsid w:val="00EB0D33"/>
    <w:rsid w:val="00EB0EC0"/>
    <w:rsid w:val="00EB29D2"/>
    <w:rsid w:val="00EB5132"/>
    <w:rsid w:val="00EB5F38"/>
    <w:rsid w:val="00EB769B"/>
    <w:rsid w:val="00EB7AE8"/>
    <w:rsid w:val="00EB7F28"/>
    <w:rsid w:val="00EB7F50"/>
    <w:rsid w:val="00EC72EE"/>
    <w:rsid w:val="00EC7CCF"/>
    <w:rsid w:val="00ED11DA"/>
    <w:rsid w:val="00ED165A"/>
    <w:rsid w:val="00ED1E7A"/>
    <w:rsid w:val="00ED35C2"/>
    <w:rsid w:val="00ED4E01"/>
    <w:rsid w:val="00ED60C4"/>
    <w:rsid w:val="00ED680B"/>
    <w:rsid w:val="00ED7B95"/>
    <w:rsid w:val="00EE1245"/>
    <w:rsid w:val="00EE3050"/>
    <w:rsid w:val="00EE34E5"/>
    <w:rsid w:val="00EE4648"/>
    <w:rsid w:val="00EE4D22"/>
    <w:rsid w:val="00EE55FE"/>
    <w:rsid w:val="00EE7665"/>
    <w:rsid w:val="00EF4376"/>
    <w:rsid w:val="00EF4830"/>
    <w:rsid w:val="00EF5C0F"/>
    <w:rsid w:val="00EF63BA"/>
    <w:rsid w:val="00EF7483"/>
    <w:rsid w:val="00EF75AD"/>
    <w:rsid w:val="00EF7B81"/>
    <w:rsid w:val="00F0142B"/>
    <w:rsid w:val="00F02416"/>
    <w:rsid w:val="00F0270A"/>
    <w:rsid w:val="00F03EF8"/>
    <w:rsid w:val="00F05948"/>
    <w:rsid w:val="00F05DDB"/>
    <w:rsid w:val="00F104DD"/>
    <w:rsid w:val="00F11CD6"/>
    <w:rsid w:val="00F124D4"/>
    <w:rsid w:val="00F12F22"/>
    <w:rsid w:val="00F15F2A"/>
    <w:rsid w:val="00F17F6B"/>
    <w:rsid w:val="00F2114B"/>
    <w:rsid w:val="00F217D8"/>
    <w:rsid w:val="00F22F1D"/>
    <w:rsid w:val="00F23DBD"/>
    <w:rsid w:val="00F36708"/>
    <w:rsid w:val="00F4080C"/>
    <w:rsid w:val="00F411F7"/>
    <w:rsid w:val="00F42880"/>
    <w:rsid w:val="00F42CE2"/>
    <w:rsid w:val="00F44841"/>
    <w:rsid w:val="00F4650C"/>
    <w:rsid w:val="00F46FD1"/>
    <w:rsid w:val="00F47506"/>
    <w:rsid w:val="00F5086B"/>
    <w:rsid w:val="00F50C8B"/>
    <w:rsid w:val="00F51FD7"/>
    <w:rsid w:val="00F53D8B"/>
    <w:rsid w:val="00F56144"/>
    <w:rsid w:val="00F5718C"/>
    <w:rsid w:val="00F60384"/>
    <w:rsid w:val="00F62BDC"/>
    <w:rsid w:val="00F64041"/>
    <w:rsid w:val="00F66BB0"/>
    <w:rsid w:val="00F67224"/>
    <w:rsid w:val="00F704FE"/>
    <w:rsid w:val="00F70699"/>
    <w:rsid w:val="00F71B13"/>
    <w:rsid w:val="00F83196"/>
    <w:rsid w:val="00F832AF"/>
    <w:rsid w:val="00F84955"/>
    <w:rsid w:val="00F90247"/>
    <w:rsid w:val="00F91BC9"/>
    <w:rsid w:val="00F930ED"/>
    <w:rsid w:val="00F9552F"/>
    <w:rsid w:val="00F97407"/>
    <w:rsid w:val="00FA172D"/>
    <w:rsid w:val="00FA1C51"/>
    <w:rsid w:val="00FA3846"/>
    <w:rsid w:val="00FA4595"/>
    <w:rsid w:val="00FA6784"/>
    <w:rsid w:val="00FA6DB6"/>
    <w:rsid w:val="00FA7F27"/>
    <w:rsid w:val="00FB016C"/>
    <w:rsid w:val="00FB1517"/>
    <w:rsid w:val="00FB3B06"/>
    <w:rsid w:val="00FB4897"/>
    <w:rsid w:val="00FB5F46"/>
    <w:rsid w:val="00FB7780"/>
    <w:rsid w:val="00FC08A9"/>
    <w:rsid w:val="00FC18C8"/>
    <w:rsid w:val="00FD021C"/>
    <w:rsid w:val="00FD0321"/>
    <w:rsid w:val="00FD0D25"/>
    <w:rsid w:val="00FD1A4F"/>
    <w:rsid w:val="00FD4F2F"/>
    <w:rsid w:val="00FD5475"/>
    <w:rsid w:val="00FD5EC9"/>
    <w:rsid w:val="00FD69D5"/>
    <w:rsid w:val="00FE05B1"/>
    <w:rsid w:val="00FE09B2"/>
    <w:rsid w:val="00FE205F"/>
    <w:rsid w:val="00FE31AC"/>
    <w:rsid w:val="00FE3536"/>
    <w:rsid w:val="00FE3B75"/>
    <w:rsid w:val="00FE5D50"/>
    <w:rsid w:val="00FE623E"/>
    <w:rsid w:val="00FE7B51"/>
    <w:rsid w:val="00FE7DDB"/>
    <w:rsid w:val="00FF1C25"/>
    <w:rsid w:val="00FF35D5"/>
    <w:rsid w:val="00FF5068"/>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74671B-166F-4FE8-9BBB-96EB0251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eastAsia="MS Mincho"/>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PlainText">
    <w:name w:val="Plain Text"/>
    <w:basedOn w:val="Normal"/>
    <w:link w:val="PlainTextChar"/>
    <w:rPr>
      <w:rFonts w:eastAsia="MS Mincho"/>
      <w:szCs w:val="20"/>
    </w:rPr>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uiPriority w:val="39"/>
    <w:pPr>
      <w:ind w:left="240"/>
    </w:pPr>
    <w:rPr>
      <w:smallCaps/>
    </w:rPr>
  </w:style>
  <w:style w:type="paragraph" w:styleId="TOC3">
    <w:name w:val="toc 3"/>
    <w:basedOn w:val="Normal"/>
    <w:next w:val="Normal"/>
    <w:autoRedefine/>
    <w:uiPriority w:val="39"/>
    <w:rsid w:val="00A52337"/>
    <w:pPr>
      <w:tabs>
        <w:tab w:val="right" w:leader="dot" w:pos="9592"/>
      </w:tabs>
      <w:ind w:left="480"/>
    </w:pPr>
    <w:rPr>
      <w:rFonts w:eastAsia="MS Mincho"/>
      <w:iCs/>
      <w:noProof/>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character" w:styleId="Hyperlink">
    <w:name w:val="Hyperlink"/>
    <w:basedOn w:val="DefaultParagraphFont"/>
    <w:uiPriority w:val="99"/>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paragraph" w:styleId="Header">
    <w:name w:val="header"/>
    <w:basedOn w:val="Normal"/>
    <w:link w:val="HeaderChar"/>
    <w:uiPriority w:val="99"/>
    <w:pPr>
      <w:tabs>
        <w:tab w:val="center" w:pos="4320"/>
        <w:tab w:val="right" w:pos="8640"/>
      </w:tabs>
    </w:pPr>
    <w:rPr>
      <w:sz w:val="20"/>
      <w:szCs w:val="20"/>
    </w:rPr>
  </w:style>
  <w:style w:type="character" w:customStyle="1" w:styleId="Heading3Char">
    <w:name w:val="Heading 3 Char"/>
    <w:rPr>
      <w:rFonts w:ascii="Arial" w:hAnsi="Arial" w:cs="Arial"/>
      <w:b/>
      <w:bCs/>
      <w:noProof w:val="0"/>
      <w:sz w:val="26"/>
      <w:szCs w:val="26"/>
      <w:lang w:val="en-US" w:eastAsia="en-US" w:bidi="ar-SA"/>
    </w:rPr>
  </w:style>
  <w:style w:type="character" w:customStyle="1" w:styleId="Heading2Char">
    <w:name w:val="Heading 2 Char"/>
    <w:rPr>
      <w:rFonts w:ascii="Arial" w:eastAsia="MS Mincho" w:hAnsi="Arial" w:cs="Arial"/>
      <w:b/>
      <w:bCs/>
      <w:i/>
      <w:iCs/>
      <w:noProof w:val="0"/>
      <w:sz w:val="28"/>
      <w:szCs w:val="28"/>
      <w:lang w:val="en-US" w:eastAsia="en-US" w:bidi="ar-SA"/>
    </w:rPr>
  </w:style>
  <w:style w:type="character" w:styleId="FollowedHyperlink">
    <w:name w:val="FollowedHyperlink"/>
    <w:rPr>
      <w:color w:val="800080"/>
      <w:u w:val="single"/>
    </w:rPr>
  </w:style>
  <w:style w:type="table" w:styleId="TableGrid">
    <w:name w:val="Table Grid"/>
    <w:basedOn w:val="TableNormal"/>
    <w:uiPriority w:val="39"/>
    <w:rsid w:val="00CB69D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style>
  <w:style w:type="character" w:styleId="Emphasis">
    <w:name w:val="Emphasis"/>
    <w:qFormat/>
    <w:rsid w:val="00411EE7"/>
    <w:rPr>
      <w:i/>
      <w:iCs/>
    </w:rPr>
  </w:style>
  <w:style w:type="paragraph" w:customStyle="1" w:styleId="3-LP-text">
    <w:name w:val="3-LP-text"/>
    <w:rsid w:val="000A2B0F"/>
    <w:pPr>
      <w:tabs>
        <w:tab w:val="left" w:pos="245"/>
      </w:tabs>
      <w:spacing w:line="220" w:lineRule="exact"/>
      <w:ind w:left="245"/>
    </w:pPr>
    <w:rPr>
      <w:rFonts w:eastAsia="Calibri"/>
    </w:rPr>
  </w:style>
  <w:style w:type="paragraph" w:styleId="ListParagraph">
    <w:name w:val="List Paragraph"/>
    <w:basedOn w:val="Normal"/>
    <w:uiPriority w:val="34"/>
    <w:qFormat/>
    <w:rsid w:val="009A2866"/>
    <w:pPr>
      <w:ind w:left="720"/>
      <w:contextualSpacing/>
      <w:jc w:val="center"/>
    </w:pPr>
    <w:rPr>
      <w:rFonts w:ascii="Calibri" w:eastAsia="Calibri" w:hAnsi="Calibri"/>
      <w:sz w:val="22"/>
      <w:szCs w:val="22"/>
    </w:rPr>
  </w:style>
  <w:style w:type="paragraph" w:styleId="BalloonText">
    <w:name w:val="Balloon Text"/>
    <w:basedOn w:val="Normal"/>
    <w:link w:val="BalloonTextChar"/>
    <w:rsid w:val="00EE4648"/>
    <w:rPr>
      <w:rFonts w:ascii="Tahoma" w:hAnsi="Tahoma" w:cs="Tahoma"/>
      <w:sz w:val="16"/>
      <w:szCs w:val="16"/>
    </w:rPr>
  </w:style>
  <w:style w:type="character" w:customStyle="1" w:styleId="BalloonTextChar">
    <w:name w:val="Balloon Text Char"/>
    <w:link w:val="BalloonText"/>
    <w:rsid w:val="00EE4648"/>
    <w:rPr>
      <w:rFonts w:ascii="Tahoma" w:hAnsi="Tahoma" w:cs="Tahoma"/>
      <w:sz w:val="16"/>
      <w:szCs w:val="16"/>
    </w:rPr>
  </w:style>
  <w:style w:type="numbering" w:customStyle="1" w:styleId="NoList1">
    <w:name w:val="No List1"/>
    <w:next w:val="NoList"/>
    <w:uiPriority w:val="99"/>
    <w:semiHidden/>
    <w:unhideWhenUsed/>
    <w:rsid w:val="00F70699"/>
  </w:style>
  <w:style w:type="character" w:customStyle="1" w:styleId="HeaderChar">
    <w:name w:val="Header Char"/>
    <w:link w:val="Header"/>
    <w:uiPriority w:val="99"/>
    <w:locked/>
    <w:rsid w:val="00F70699"/>
  </w:style>
  <w:style w:type="character" w:customStyle="1" w:styleId="FooterChar">
    <w:name w:val="Footer Char"/>
    <w:link w:val="Footer"/>
    <w:uiPriority w:val="99"/>
    <w:locked/>
    <w:rsid w:val="00F70699"/>
    <w:rPr>
      <w:sz w:val="24"/>
      <w:szCs w:val="24"/>
    </w:rPr>
  </w:style>
  <w:style w:type="paragraph" w:styleId="TOCHeading">
    <w:name w:val="TOC Heading"/>
    <w:basedOn w:val="Heading1"/>
    <w:next w:val="Normal"/>
    <w:uiPriority w:val="39"/>
    <w:qFormat/>
    <w:rsid w:val="00251928"/>
    <w:pPr>
      <w:keepLine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TableGrid1">
    <w:name w:val="Table Grid1"/>
    <w:basedOn w:val="TableNormal"/>
    <w:next w:val="TableGrid"/>
    <w:uiPriority w:val="59"/>
    <w:rsid w:val="00BA1D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6E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48"/>
    <w:pPr>
      <w:autoSpaceDE w:val="0"/>
      <w:autoSpaceDN w:val="0"/>
      <w:adjustRightInd w:val="0"/>
    </w:pPr>
    <w:rPr>
      <w:rFonts w:ascii="Times" w:hAnsi="Times" w:cs="Times"/>
      <w:color w:val="000000"/>
      <w:sz w:val="24"/>
      <w:szCs w:val="24"/>
    </w:rPr>
  </w:style>
  <w:style w:type="table" w:customStyle="1" w:styleId="TableGrid3">
    <w:name w:val="Table Grid3"/>
    <w:basedOn w:val="TableNormal"/>
    <w:next w:val="TableGrid"/>
    <w:uiPriority w:val="59"/>
    <w:rsid w:val="00AF45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72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70C82"/>
    <w:rPr>
      <w:b/>
      <w:bCs/>
    </w:rPr>
  </w:style>
  <w:style w:type="table" w:customStyle="1" w:styleId="TableGrid5">
    <w:name w:val="Table Grid5"/>
    <w:basedOn w:val="TableNormal"/>
    <w:next w:val="TableGrid"/>
    <w:uiPriority w:val="39"/>
    <w:rsid w:val="00F03E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0270A"/>
  </w:style>
  <w:style w:type="paragraph" w:styleId="NoSpacing">
    <w:name w:val="No Spacing"/>
    <w:uiPriority w:val="1"/>
    <w:qFormat/>
    <w:rsid w:val="00DD25A4"/>
    <w:rPr>
      <w:rFonts w:ascii="Calibri" w:eastAsia="Calibri" w:hAnsi="Calibri"/>
      <w:sz w:val="22"/>
      <w:szCs w:val="22"/>
    </w:rPr>
  </w:style>
  <w:style w:type="paragraph" w:styleId="CommentText">
    <w:name w:val="annotation text"/>
    <w:basedOn w:val="Normal"/>
    <w:link w:val="CommentTextChar"/>
    <w:uiPriority w:val="99"/>
    <w:unhideWhenUsed/>
    <w:rsid w:val="004D6F8D"/>
    <w:rPr>
      <w:sz w:val="20"/>
      <w:szCs w:val="20"/>
    </w:rPr>
  </w:style>
  <w:style w:type="character" w:customStyle="1" w:styleId="CommentTextChar">
    <w:name w:val="Comment Text Char"/>
    <w:basedOn w:val="DefaultParagraphFont"/>
    <w:link w:val="CommentText"/>
    <w:uiPriority w:val="99"/>
    <w:rsid w:val="004D6F8D"/>
  </w:style>
  <w:style w:type="character" w:customStyle="1" w:styleId="PlainTextChar">
    <w:name w:val="Plain Text Char"/>
    <w:link w:val="PlainText"/>
    <w:rsid w:val="00A85ED2"/>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613">
      <w:bodyDiv w:val="1"/>
      <w:marLeft w:val="0"/>
      <w:marRight w:val="0"/>
      <w:marTop w:val="0"/>
      <w:marBottom w:val="0"/>
      <w:divBdr>
        <w:top w:val="none" w:sz="0" w:space="0" w:color="auto"/>
        <w:left w:val="none" w:sz="0" w:space="0" w:color="auto"/>
        <w:bottom w:val="none" w:sz="0" w:space="0" w:color="auto"/>
        <w:right w:val="none" w:sz="0" w:space="0" w:color="auto"/>
      </w:divBdr>
    </w:div>
    <w:div w:id="215430615">
      <w:bodyDiv w:val="1"/>
      <w:marLeft w:val="0"/>
      <w:marRight w:val="0"/>
      <w:marTop w:val="0"/>
      <w:marBottom w:val="0"/>
      <w:divBdr>
        <w:top w:val="none" w:sz="0" w:space="0" w:color="auto"/>
        <w:left w:val="none" w:sz="0" w:space="0" w:color="auto"/>
        <w:bottom w:val="none" w:sz="0" w:space="0" w:color="auto"/>
        <w:right w:val="none" w:sz="0" w:space="0" w:color="auto"/>
      </w:divBdr>
    </w:div>
    <w:div w:id="264728579">
      <w:bodyDiv w:val="1"/>
      <w:marLeft w:val="0"/>
      <w:marRight w:val="0"/>
      <w:marTop w:val="0"/>
      <w:marBottom w:val="0"/>
      <w:divBdr>
        <w:top w:val="none" w:sz="0" w:space="0" w:color="auto"/>
        <w:left w:val="none" w:sz="0" w:space="0" w:color="auto"/>
        <w:bottom w:val="none" w:sz="0" w:space="0" w:color="auto"/>
        <w:right w:val="none" w:sz="0" w:space="0" w:color="auto"/>
      </w:divBdr>
    </w:div>
    <w:div w:id="266235844">
      <w:bodyDiv w:val="1"/>
      <w:marLeft w:val="0"/>
      <w:marRight w:val="0"/>
      <w:marTop w:val="0"/>
      <w:marBottom w:val="0"/>
      <w:divBdr>
        <w:top w:val="none" w:sz="0" w:space="0" w:color="auto"/>
        <w:left w:val="none" w:sz="0" w:space="0" w:color="auto"/>
        <w:bottom w:val="none" w:sz="0" w:space="0" w:color="auto"/>
        <w:right w:val="none" w:sz="0" w:space="0" w:color="auto"/>
      </w:divBdr>
    </w:div>
    <w:div w:id="452330637">
      <w:bodyDiv w:val="1"/>
      <w:marLeft w:val="0"/>
      <w:marRight w:val="0"/>
      <w:marTop w:val="0"/>
      <w:marBottom w:val="0"/>
      <w:divBdr>
        <w:top w:val="none" w:sz="0" w:space="0" w:color="auto"/>
        <w:left w:val="none" w:sz="0" w:space="0" w:color="auto"/>
        <w:bottom w:val="none" w:sz="0" w:space="0" w:color="auto"/>
        <w:right w:val="none" w:sz="0" w:space="0" w:color="auto"/>
      </w:divBdr>
    </w:div>
    <w:div w:id="886529331">
      <w:bodyDiv w:val="1"/>
      <w:marLeft w:val="0"/>
      <w:marRight w:val="0"/>
      <w:marTop w:val="0"/>
      <w:marBottom w:val="0"/>
      <w:divBdr>
        <w:top w:val="none" w:sz="0" w:space="0" w:color="auto"/>
        <w:left w:val="none" w:sz="0" w:space="0" w:color="auto"/>
        <w:bottom w:val="none" w:sz="0" w:space="0" w:color="auto"/>
        <w:right w:val="none" w:sz="0" w:space="0" w:color="auto"/>
      </w:divBdr>
    </w:div>
    <w:div w:id="1338578055">
      <w:bodyDiv w:val="1"/>
      <w:marLeft w:val="0"/>
      <w:marRight w:val="0"/>
      <w:marTop w:val="0"/>
      <w:marBottom w:val="0"/>
      <w:divBdr>
        <w:top w:val="none" w:sz="0" w:space="0" w:color="auto"/>
        <w:left w:val="none" w:sz="0" w:space="0" w:color="auto"/>
        <w:bottom w:val="none" w:sz="0" w:space="0" w:color="auto"/>
        <w:right w:val="none" w:sz="0" w:space="0" w:color="auto"/>
      </w:divBdr>
    </w:div>
    <w:div w:id="1488403097">
      <w:bodyDiv w:val="1"/>
      <w:marLeft w:val="0"/>
      <w:marRight w:val="0"/>
      <w:marTop w:val="0"/>
      <w:marBottom w:val="0"/>
      <w:divBdr>
        <w:top w:val="none" w:sz="0" w:space="0" w:color="auto"/>
        <w:left w:val="none" w:sz="0" w:space="0" w:color="auto"/>
        <w:bottom w:val="none" w:sz="0" w:space="0" w:color="auto"/>
        <w:right w:val="none" w:sz="0" w:space="0" w:color="auto"/>
      </w:divBdr>
    </w:div>
    <w:div w:id="1618566802">
      <w:bodyDiv w:val="1"/>
      <w:marLeft w:val="0"/>
      <w:marRight w:val="0"/>
      <w:marTop w:val="0"/>
      <w:marBottom w:val="0"/>
      <w:divBdr>
        <w:top w:val="none" w:sz="0" w:space="0" w:color="auto"/>
        <w:left w:val="none" w:sz="0" w:space="0" w:color="auto"/>
        <w:bottom w:val="none" w:sz="0" w:space="0" w:color="auto"/>
        <w:right w:val="none" w:sz="0" w:space="0" w:color="auto"/>
      </w:divBdr>
    </w:div>
    <w:div w:id="1786345386">
      <w:bodyDiv w:val="1"/>
      <w:marLeft w:val="0"/>
      <w:marRight w:val="0"/>
      <w:marTop w:val="0"/>
      <w:marBottom w:val="0"/>
      <w:divBdr>
        <w:top w:val="none" w:sz="0" w:space="0" w:color="auto"/>
        <w:left w:val="none" w:sz="0" w:space="0" w:color="auto"/>
        <w:bottom w:val="none" w:sz="0" w:space="0" w:color="auto"/>
        <w:right w:val="none" w:sz="0" w:space="0" w:color="auto"/>
      </w:divBdr>
    </w:div>
    <w:div w:id="1966158541">
      <w:bodyDiv w:val="1"/>
      <w:marLeft w:val="0"/>
      <w:marRight w:val="0"/>
      <w:marTop w:val="0"/>
      <w:marBottom w:val="0"/>
      <w:divBdr>
        <w:top w:val="none" w:sz="0" w:space="0" w:color="auto"/>
        <w:left w:val="none" w:sz="0" w:space="0" w:color="auto"/>
        <w:bottom w:val="none" w:sz="0" w:space="0" w:color="auto"/>
        <w:right w:val="none" w:sz="0" w:space="0" w:color="auto"/>
      </w:divBdr>
      <w:divsChild>
        <w:div w:id="626279789">
          <w:marLeft w:val="0"/>
          <w:marRight w:val="0"/>
          <w:marTop w:val="0"/>
          <w:marBottom w:val="0"/>
          <w:divBdr>
            <w:top w:val="none" w:sz="0" w:space="0" w:color="auto"/>
            <w:left w:val="none" w:sz="0" w:space="0" w:color="auto"/>
            <w:bottom w:val="none" w:sz="0" w:space="0" w:color="auto"/>
            <w:right w:val="none" w:sz="0" w:space="0" w:color="auto"/>
          </w:divBdr>
        </w:div>
      </w:divsChild>
    </w:div>
    <w:div w:id="20397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jrcert.org/sites/jrcert2/uploads/documents/2021_Standards/2021_Standards_Radiography_02_18_21.pdf" TargetMode="External"/><Relationship Id="rId18" Type="http://schemas.openxmlformats.org/officeDocument/2006/relationships/header" Target="header4.xml"/><Relationship Id="rId26" Type="http://schemas.openxmlformats.org/officeDocument/2006/relationships/hyperlink" Target="http://www.questdiagnostics.com/home/contact.html" TargetMode="External"/><Relationship Id="rId3" Type="http://schemas.openxmlformats.org/officeDocument/2006/relationships/styles" Target="styles.xml"/><Relationship Id="rId21" Type="http://schemas.openxmlformats.org/officeDocument/2006/relationships/hyperlink" Target="mailto:orellanad@middlesex.mass.edu" TargetMode="External"/><Relationship Id="rId7" Type="http://schemas.openxmlformats.org/officeDocument/2006/relationships/endnotes" Target="endnotes.xml"/><Relationship Id="rId12" Type="http://schemas.openxmlformats.org/officeDocument/2006/relationships/hyperlink" Target="http://www.jrcert.org" TargetMode="External"/><Relationship Id="rId17" Type="http://schemas.openxmlformats.org/officeDocument/2006/relationships/footer" Target="footer2.xm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gehlyk@middlesex.mass.ed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jrecert.org"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hs.ucr.edu/radiation/regulatoryguide8.13.pdf" TargetMode="External"/><Relationship Id="rId28"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openxmlformats.org/officeDocument/2006/relationships/hyperlink" Target="mailto:orellanad@middlesex.mass.edu" TargetMode="External"/><Relationship Id="rId27" Type="http://schemas.openxmlformats.org/officeDocument/2006/relationships/hyperlink" Target="https://shop.pbmarker.com/3A-3A.htm"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C2AD-62BF-415B-8286-280CB9AD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11616</Words>
  <Characters>66216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lpstr>
    </vt:vector>
  </TitlesOfParts>
  <Company>Middlesex Community College</Company>
  <LinksUpToDate>false</LinksUpToDate>
  <CharactersWithSpaces>77677</CharactersWithSpaces>
  <SharedDoc>false</SharedDoc>
  <HLinks>
    <vt:vector size="504" baseType="variant">
      <vt:variant>
        <vt:i4>6619249</vt:i4>
      </vt:variant>
      <vt:variant>
        <vt:i4>477</vt:i4>
      </vt:variant>
      <vt:variant>
        <vt:i4>0</vt:i4>
      </vt:variant>
      <vt:variant>
        <vt:i4>5</vt:i4>
      </vt:variant>
      <vt:variant>
        <vt:lpwstr>https://shop.pbmarker.com/3A-3A.htm</vt:lpwstr>
      </vt:variant>
      <vt:variant>
        <vt:lpwstr/>
      </vt:variant>
      <vt:variant>
        <vt:i4>5046342</vt:i4>
      </vt:variant>
      <vt:variant>
        <vt:i4>474</vt:i4>
      </vt:variant>
      <vt:variant>
        <vt:i4>0</vt:i4>
      </vt:variant>
      <vt:variant>
        <vt:i4>5</vt:i4>
      </vt:variant>
      <vt:variant>
        <vt:lpwstr>http://www.questdiagnostics.com/home/contact.html</vt:lpwstr>
      </vt:variant>
      <vt:variant>
        <vt:lpwstr>locations</vt:lpwstr>
      </vt:variant>
      <vt:variant>
        <vt:i4>4522009</vt:i4>
      </vt:variant>
      <vt:variant>
        <vt:i4>471</vt:i4>
      </vt:variant>
      <vt:variant>
        <vt:i4>0</vt:i4>
      </vt:variant>
      <vt:variant>
        <vt:i4>5</vt:i4>
      </vt:variant>
      <vt:variant>
        <vt:lpwstr>http://www.ehs.ucr.edu/radiation/regulatoryguide8.13.pdf</vt:lpwstr>
      </vt:variant>
      <vt:variant>
        <vt:lpwstr/>
      </vt:variant>
      <vt:variant>
        <vt:i4>3407936</vt:i4>
      </vt:variant>
      <vt:variant>
        <vt:i4>468</vt:i4>
      </vt:variant>
      <vt:variant>
        <vt:i4>0</vt:i4>
      </vt:variant>
      <vt:variant>
        <vt:i4>5</vt:i4>
      </vt:variant>
      <vt:variant>
        <vt:lpwstr>mailto:orellanad@middlesex.mass.edu</vt:lpwstr>
      </vt:variant>
      <vt:variant>
        <vt:lpwstr/>
      </vt:variant>
      <vt:variant>
        <vt:i4>3407936</vt:i4>
      </vt:variant>
      <vt:variant>
        <vt:i4>465</vt:i4>
      </vt:variant>
      <vt:variant>
        <vt:i4>0</vt:i4>
      </vt:variant>
      <vt:variant>
        <vt:i4>5</vt:i4>
      </vt:variant>
      <vt:variant>
        <vt:lpwstr>mailto:orellanad@middlesex.mass.edu</vt:lpwstr>
      </vt:variant>
      <vt:variant>
        <vt:lpwstr/>
      </vt:variant>
      <vt:variant>
        <vt:i4>7667730</vt:i4>
      </vt:variant>
      <vt:variant>
        <vt:i4>462</vt:i4>
      </vt:variant>
      <vt:variant>
        <vt:i4>0</vt:i4>
      </vt:variant>
      <vt:variant>
        <vt:i4>5</vt:i4>
      </vt:variant>
      <vt:variant>
        <vt:lpwstr>mailto:gehlyk@middlesex.mass.edu</vt:lpwstr>
      </vt:variant>
      <vt:variant>
        <vt:lpwstr/>
      </vt:variant>
      <vt:variant>
        <vt:i4>5636122</vt:i4>
      </vt:variant>
      <vt:variant>
        <vt:i4>459</vt:i4>
      </vt:variant>
      <vt:variant>
        <vt:i4>0</vt:i4>
      </vt:variant>
      <vt:variant>
        <vt:i4>5</vt:i4>
      </vt:variant>
      <vt:variant>
        <vt:lpwstr>https://www.jrcert.org/sites/jrcert2/uploads/documents/2021_Standards/2021_Standards_Radiography_02_18_21.pdf</vt:lpwstr>
      </vt:variant>
      <vt:variant>
        <vt:lpwstr/>
      </vt:variant>
      <vt:variant>
        <vt:i4>2293819</vt:i4>
      </vt:variant>
      <vt:variant>
        <vt:i4>456</vt:i4>
      </vt:variant>
      <vt:variant>
        <vt:i4>0</vt:i4>
      </vt:variant>
      <vt:variant>
        <vt:i4>5</vt:i4>
      </vt:variant>
      <vt:variant>
        <vt:lpwstr>http://www.jrcert.org/</vt:lpwstr>
      </vt:variant>
      <vt:variant>
        <vt:lpwstr/>
      </vt:variant>
      <vt:variant>
        <vt:i4>1638454</vt:i4>
      </vt:variant>
      <vt:variant>
        <vt:i4>453</vt:i4>
      </vt:variant>
      <vt:variant>
        <vt:i4>0</vt:i4>
      </vt:variant>
      <vt:variant>
        <vt:i4>5</vt:i4>
      </vt:variant>
      <vt:variant>
        <vt:lpwstr>mailto:mail@jrecert.org</vt:lpwstr>
      </vt:variant>
      <vt:variant>
        <vt:lpwstr/>
      </vt:variant>
      <vt:variant>
        <vt:i4>1638458</vt:i4>
      </vt:variant>
      <vt:variant>
        <vt:i4>446</vt:i4>
      </vt:variant>
      <vt:variant>
        <vt:i4>0</vt:i4>
      </vt:variant>
      <vt:variant>
        <vt:i4>5</vt:i4>
      </vt:variant>
      <vt:variant>
        <vt:lpwstr/>
      </vt:variant>
      <vt:variant>
        <vt:lpwstr>_Toc70591493</vt:lpwstr>
      </vt:variant>
      <vt:variant>
        <vt:i4>1572922</vt:i4>
      </vt:variant>
      <vt:variant>
        <vt:i4>440</vt:i4>
      </vt:variant>
      <vt:variant>
        <vt:i4>0</vt:i4>
      </vt:variant>
      <vt:variant>
        <vt:i4>5</vt:i4>
      </vt:variant>
      <vt:variant>
        <vt:lpwstr/>
      </vt:variant>
      <vt:variant>
        <vt:lpwstr>_Toc70591492</vt:lpwstr>
      </vt:variant>
      <vt:variant>
        <vt:i4>1769530</vt:i4>
      </vt:variant>
      <vt:variant>
        <vt:i4>434</vt:i4>
      </vt:variant>
      <vt:variant>
        <vt:i4>0</vt:i4>
      </vt:variant>
      <vt:variant>
        <vt:i4>5</vt:i4>
      </vt:variant>
      <vt:variant>
        <vt:lpwstr/>
      </vt:variant>
      <vt:variant>
        <vt:lpwstr>_Toc70591491</vt:lpwstr>
      </vt:variant>
      <vt:variant>
        <vt:i4>1703994</vt:i4>
      </vt:variant>
      <vt:variant>
        <vt:i4>428</vt:i4>
      </vt:variant>
      <vt:variant>
        <vt:i4>0</vt:i4>
      </vt:variant>
      <vt:variant>
        <vt:i4>5</vt:i4>
      </vt:variant>
      <vt:variant>
        <vt:lpwstr/>
      </vt:variant>
      <vt:variant>
        <vt:lpwstr>_Toc70591490</vt:lpwstr>
      </vt:variant>
      <vt:variant>
        <vt:i4>1245243</vt:i4>
      </vt:variant>
      <vt:variant>
        <vt:i4>422</vt:i4>
      </vt:variant>
      <vt:variant>
        <vt:i4>0</vt:i4>
      </vt:variant>
      <vt:variant>
        <vt:i4>5</vt:i4>
      </vt:variant>
      <vt:variant>
        <vt:lpwstr/>
      </vt:variant>
      <vt:variant>
        <vt:lpwstr>_Toc70591489</vt:lpwstr>
      </vt:variant>
      <vt:variant>
        <vt:i4>1179707</vt:i4>
      </vt:variant>
      <vt:variant>
        <vt:i4>416</vt:i4>
      </vt:variant>
      <vt:variant>
        <vt:i4>0</vt:i4>
      </vt:variant>
      <vt:variant>
        <vt:i4>5</vt:i4>
      </vt:variant>
      <vt:variant>
        <vt:lpwstr/>
      </vt:variant>
      <vt:variant>
        <vt:lpwstr>_Toc70591488</vt:lpwstr>
      </vt:variant>
      <vt:variant>
        <vt:i4>1900603</vt:i4>
      </vt:variant>
      <vt:variant>
        <vt:i4>410</vt:i4>
      </vt:variant>
      <vt:variant>
        <vt:i4>0</vt:i4>
      </vt:variant>
      <vt:variant>
        <vt:i4>5</vt:i4>
      </vt:variant>
      <vt:variant>
        <vt:lpwstr/>
      </vt:variant>
      <vt:variant>
        <vt:lpwstr>_Toc70591487</vt:lpwstr>
      </vt:variant>
      <vt:variant>
        <vt:i4>1835067</vt:i4>
      </vt:variant>
      <vt:variant>
        <vt:i4>404</vt:i4>
      </vt:variant>
      <vt:variant>
        <vt:i4>0</vt:i4>
      </vt:variant>
      <vt:variant>
        <vt:i4>5</vt:i4>
      </vt:variant>
      <vt:variant>
        <vt:lpwstr/>
      </vt:variant>
      <vt:variant>
        <vt:lpwstr>_Toc70591486</vt:lpwstr>
      </vt:variant>
      <vt:variant>
        <vt:i4>2031675</vt:i4>
      </vt:variant>
      <vt:variant>
        <vt:i4>398</vt:i4>
      </vt:variant>
      <vt:variant>
        <vt:i4>0</vt:i4>
      </vt:variant>
      <vt:variant>
        <vt:i4>5</vt:i4>
      </vt:variant>
      <vt:variant>
        <vt:lpwstr/>
      </vt:variant>
      <vt:variant>
        <vt:lpwstr>_Toc70591485</vt:lpwstr>
      </vt:variant>
      <vt:variant>
        <vt:i4>1966139</vt:i4>
      </vt:variant>
      <vt:variant>
        <vt:i4>392</vt:i4>
      </vt:variant>
      <vt:variant>
        <vt:i4>0</vt:i4>
      </vt:variant>
      <vt:variant>
        <vt:i4>5</vt:i4>
      </vt:variant>
      <vt:variant>
        <vt:lpwstr/>
      </vt:variant>
      <vt:variant>
        <vt:lpwstr>_Toc70591484</vt:lpwstr>
      </vt:variant>
      <vt:variant>
        <vt:i4>1638459</vt:i4>
      </vt:variant>
      <vt:variant>
        <vt:i4>386</vt:i4>
      </vt:variant>
      <vt:variant>
        <vt:i4>0</vt:i4>
      </vt:variant>
      <vt:variant>
        <vt:i4>5</vt:i4>
      </vt:variant>
      <vt:variant>
        <vt:lpwstr/>
      </vt:variant>
      <vt:variant>
        <vt:lpwstr>_Toc70591483</vt:lpwstr>
      </vt:variant>
      <vt:variant>
        <vt:i4>1572923</vt:i4>
      </vt:variant>
      <vt:variant>
        <vt:i4>380</vt:i4>
      </vt:variant>
      <vt:variant>
        <vt:i4>0</vt:i4>
      </vt:variant>
      <vt:variant>
        <vt:i4>5</vt:i4>
      </vt:variant>
      <vt:variant>
        <vt:lpwstr/>
      </vt:variant>
      <vt:variant>
        <vt:lpwstr>_Toc70591482</vt:lpwstr>
      </vt:variant>
      <vt:variant>
        <vt:i4>1769531</vt:i4>
      </vt:variant>
      <vt:variant>
        <vt:i4>374</vt:i4>
      </vt:variant>
      <vt:variant>
        <vt:i4>0</vt:i4>
      </vt:variant>
      <vt:variant>
        <vt:i4>5</vt:i4>
      </vt:variant>
      <vt:variant>
        <vt:lpwstr/>
      </vt:variant>
      <vt:variant>
        <vt:lpwstr>_Toc70591481</vt:lpwstr>
      </vt:variant>
      <vt:variant>
        <vt:i4>1703995</vt:i4>
      </vt:variant>
      <vt:variant>
        <vt:i4>368</vt:i4>
      </vt:variant>
      <vt:variant>
        <vt:i4>0</vt:i4>
      </vt:variant>
      <vt:variant>
        <vt:i4>5</vt:i4>
      </vt:variant>
      <vt:variant>
        <vt:lpwstr/>
      </vt:variant>
      <vt:variant>
        <vt:lpwstr>_Toc70591480</vt:lpwstr>
      </vt:variant>
      <vt:variant>
        <vt:i4>1245236</vt:i4>
      </vt:variant>
      <vt:variant>
        <vt:i4>362</vt:i4>
      </vt:variant>
      <vt:variant>
        <vt:i4>0</vt:i4>
      </vt:variant>
      <vt:variant>
        <vt:i4>5</vt:i4>
      </vt:variant>
      <vt:variant>
        <vt:lpwstr/>
      </vt:variant>
      <vt:variant>
        <vt:lpwstr>_Toc70591479</vt:lpwstr>
      </vt:variant>
      <vt:variant>
        <vt:i4>1179700</vt:i4>
      </vt:variant>
      <vt:variant>
        <vt:i4>356</vt:i4>
      </vt:variant>
      <vt:variant>
        <vt:i4>0</vt:i4>
      </vt:variant>
      <vt:variant>
        <vt:i4>5</vt:i4>
      </vt:variant>
      <vt:variant>
        <vt:lpwstr/>
      </vt:variant>
      <vt:variant>
        <vt:lpwstr>_Toc70591478</vt:lpwstr>
      </vt:variant>
      <vt:variant>
        <vt:i4>1900596</vt:i4>
      </vt:variant>
      <vt:variant>
        <vt:i4>350</vt:i4>
      </vt:variant>
      <vt:variant>
        <vt:i4>0</vt:i4>
      </vt:variant>
      <vt:variant>
        <vt:i4>5</vt:i4>
      </vt:variant>
      <vt:variant>
        <vt:lpwstr/>
      </vt:variant>
      <vt:variant>
        <vt:lpwstr>_Toc70591477</vt:lpwstr>
      </vt:variant>
      <vt:variant>
        <vt:i4>1835060</vt:i4>
      </vt:variant>
      <vt:variant>
        <vt:i4>344</vt:i4>
      </vt:variant>
      <vt:variant>
        <vt:i4>0</vt:i4>
      </vt:variant>
      <vt:variant>
        <vt:i4>5</vt:i4>
      </vt:variant>
      <vt:variant>
        <vt:lpwstr/>
      </vt:variant>
      <vt:variant>
        <vt:lpwstr>_Toc70591476</vt:lpwstr>
      </vt:variant>
      <vt:variant>
        <vt:i4>2031668</vt:i4>
      </vt:variant>
      <vt:variant>
        <vt:i4>338</vt:i4>
      </vt:variant>
      <vt:variant>
        <vt:i4>0</vt:i4>
      </vt:variant>
      <vt:variant>
        <vt:i4>5</vt:i4>
      </vt:variant>
      <vt:variant>
        <vt:lpwstr/>
      </vt:variant>
      <vt:variant>
        <vt:lpwstr>_Toc70591475</vt:lpwstr>
      </vt:variant>
      <vt:variant>
        <vt:i4>1966132</vt:i4>
      </vt:variant>
      <vt:variant>
        <vt:i4>332</vt:i4>
      </vt:variant>
      <vt:variant>
        <vt:i4>0</vt:i4>
      </vt:variant>
      <vt:variant>
        <vt:i4>5</vt:i4>
      </vt:variant>
      <vt:variant>
        <vt:lpwstr/>
      </vt:variant>
      <vt:variant>
        <vt:lpwstr>_Toc70591474</vt:lpwstr>
      </vt:variant>
      <vt:variant>
        <vt:i4>1638452</vt:i4>
      </vt:variant>
      <vt:variant>
        <vt:i4>326</vt:i4>
      </vt:variant>
      <vt:variant>
        <vt:i4>0</vt:i4>
      </vt:variant>
      <vt:variant>
        <vt:i4>5</vt:i4>
      </vt:variant>
      <vt:variant>
        <vt:lpwstr/>
      </vt:variant>
      <vt:variant>
        <vt:lpwstr>_Toc70591473</vt:lpwstr>
      </vt:variant>
      <vt:variant>
        <vt:i4>1572916</vt:i4>
      </vt:variant>
      <vt:variant>
        <vt:i4>320</vt:i4>
      </vt:variant>
      <vt:variant>
        <vt:i4>0</vt:i4>
      </vt:variant>
      <vt:variant>
        <vt:i4>5</vt:i4>
      </vt:variant>
      <vt:variant>
        <vt:lpwstr/>
      </vt:variant>
      <vt:variant>
        <vt:lpwstr>_Toc70591472</vt:lpwstr>
      </vt:variant>
      <vt:variant>
        <vt:i4>1769524</vt:i4>
      </vt:variant>
      <vt:variant>
        <vt:i4>314</vt:i4>
      </vt:variant>
      <vt:variant>
        <vt:i4>0</vt:i4>
      </vt:variant>
      <vt:variant>
        <vt:i4>5</vt:i4>
      </vt:variant>
      <vt:variant>
        <vt:lpwstr/>
      </vt:variant>
      <vt:variant>
        <vt:lpwstr>_Toc70591471</vt:lpwstr>
      </vt:variant>
      <vt:variant>
        <vt:i4>1703988</vt:i4>
      </vt:variant>
      <vt:variant>
        <vt:i4>308</vt:i4>
      </vt:variant>
      <vt:variant>
        <vt:i4>0</vt:i4>
      </vt:variant>
      <vt:variant>
        <vt:i4>5</vt:i4>
      </vt:variant>
      <vt:variant>
        <vt:lpwstr/>
      </vt:variant>
      <vt:variant>
        <vt:lpwstr>_Toc70591470</vt:lpwstr>
      </vt:variant>
      <vt:variant>
        <vt:i4>1245237</vt:i4>
      </vt:variant>
      <vt:variant>
        <vt:i4>302</vt:i4>
      </vt:variant>
      <vt:variant>
        <vt:i4>0</vt:i4>
      </vt:variant>
      <vt:variant>
        <vt:i4>5</vt:i4>
      </vt:variant>
      <vt:variant>
        <vt:lpwstr/>
      </vt:variant>
      <vt:variant>
        <vt:lpwstr>_Toc70591469</vt:lpwstr>
      </vt:variant>
      <vt:variant>
        <vt:i4>1179701</vt:i4>
      </vt:variant>
      <vt:variant>
        <vt:i4>296</vt:i4>
      </vt:variant>
      <vt:variant>
        <vt:i4>0</vt:i4>
      </vt:variant>
      <vt:variant>
        <vt:i4>5</vt:i4>
      </vt:variant>
      <vt:variant>
        <vt:lpwstr/>
      </vt:variant>
      <vt:variant>
        <vt:lpwstr>_Toc70591468</vt:lpwstr>
      </vt:variant>
      <vt:variant>
        <vt:i4>1900597</vt:i4>
      </vt:variant>
      <vt:variant>
        <vt:i4>290</vt:i4>
      </vt:variant>
      <vt:variant>
        <vt:i4>0</vt:i4>
      </vt:variant>
      <vt:variant>
        <vt:i4>5</vt:i4>
      </vt:variant>
      <vt:variant>
        <vt:lpwstr/>
      </vt:variant>
      <vt:variant>
        <vt:lpwstr>_Toc70591467</vt:lpwstr>
      </vt:variant>
      <vt:variant>
        <vt:i4>1835061</vt:i4>
      </vt:variant>
      <vt:variant>
        <vt:i4>284</vt:i4>
      </vt:variant>
      <vt:variant>
        <vt:i4>0</vt:i4>
      </vt:variant>
      <vt:variant>
        <vt:i4>5</vt:i4>
      </vt:variant>
      <vt:variant>
        <vt:lpwstr/>
      </vt:variant>
      <vt:variant>
        <vt:lpwstr>_Toc70591466</vt:lpwstr>
      </vt:variant>
      <vt:variant>
        <vt:i4>2031669</vt:i4>
      </vt:variant>
      <vt:variant>
        <vt:i4>278</vt:i4>
      </vt:variant>
      <vt:variant>
        <vt:i4>0</vt:i4>
      </vt:variant>
      <vt:variant>
        <vt:i4>5</vt:i4>
      </vt:variant>
      <vt:variant>
        <vt:lpwstr/>
      </vt:variant>
      <vt:variant>
        <vt:lpwstr>_Toc70591465</vt:lpwstr>
      </vt:variant>
      <vt:variant>
        <vt:i4>1966133</vt:i4>
      </vt:variant>
      <vt:variant>
        <vt:i4>272</vt:i4>
      </vt:variant>
      <vt:variant>
        <vt:i4>0</vt:i4>
      </vt:variant>
      <vt:variant>
        <vt:i4>5</vt:i4>
      </vt:variant>
      <vt:variant>
        <vt:lpwstr/>
      </vt:variant>
      <vt:variant>
        <vt:lpwstr>_Toc70591464</vt:lpwstr>
      </vt:variant>
      <vt:variant>
        <vt:i4>1638453</vt:i4>
      </vt:variant>
      <vt:variant>
        <vt:i4>266</vt:i4>
      </vt:variant>
      <vt:variant>
        <vt:i4>0</vt:i4>
      </vt:variant>
      <vt:variant>
        <vt:i4>5</vt:i4>
      </vt:variant>
      <vt:variant>
        <vt:lpwstr/>
      </vt:variant>
      <vt:variant>
        <vt:lpwstr>_Toc70591463</vt:lpwstr>
      </vt:variant>
      <vt:variant>
        <vt:i4>1572917</vt:i4>
      </vt:variant>
      <vt:variant>
        <vt:i4>260</vt:i4>
      </vt:variant>
      <vt:variant>
        <vt:i4>0</vt:i4>
      </vt:variant>
      <vt:variant>
        <vt:i4>5</vt:i4>
      </vt:variant>
      <vt:variant>
        <vt:lpwstr/>
      </vt:variant>
      <vt:variant>
        <vt:lpwstr>_Toc70591462</vt:lpwstr>
      </vt:variant>
      <vt:variant>
        <vt:i4>1769525</vt:i4>
      </vt:variant>
      <vt:variant>
        <vt:i4>254</vt:i4>
      </vt:variant>
      <vt:variant>
        <vt:i4>0</vt:i4>
      </vt:variant>
      <vt:variant>
        <vt:i4>5</vt:i4>
      </vt:variant>
      <vt:variant>
        <vt:lpwstr/>
      </vt:variant>
      <vt:variant>
        <vt:lpwstr>_Toc70591461</vt:lpwstr>
      </vt:variant>
      <vt:variant>
        <vt:i4>1703989</vt:i4>
      </vt:variant>
      <vt:variant>
        <vt:i4>248</vt:i4>
      </vt:variant>
      <vt:variant>
        <vt:i4>0</vt:i4>
      </vt:variant>
      <vt:variant>
        <vt:i4>5</vt:i4>
      </vt:variant>
      <vt:variant>
        <vt:lpwstr/>
      </vt:variant>
      <vt:variant>
        <vt:lpwstr>_Toc70591460</vt:lpwstr>
      </vt:variant>
      <vt:variant>
        <vt:i4>1245238</vt:i4>
      </vt:variant>
      <vt:variant>
        <vt:i4>242</vt:i4>
      </vt:variant>
      <vt:variant>
        <vt:i4>0</vt:i4>
      </vt:variant>
      <vt:variant>
        <vt:i4>5</vt:i4>
      </vt:variant>
      <vt:variant>
        <vt:lpwstr/>
      </vt:variant>
      <vt:variant>
        <vt:lpwstr>_Toc70591459</vt:lpwstr>
      </vt:variant>
      <vt:variant>
        <vt:i4>1179702</vt:i4>
      </vt:variant>
      <vt:variant>
        <vt:i4>236</vt:i4>
      </vt:variant>
      <vt:variant>
        <vt:i4>0</vt:i4>
      </vt:variant>
      <vt:variant>
        <vt:i4>5</vt:i4>
      </vt:variant>
      <vt:variant>
        <vt:lpwstr/>
      </vt:variant>
      <vt:variant>
        <vt:lpwstr>_Toc70591458</vt:lpwstr>
      </vt:variant>
      <vt:variant>
        <vt:i4>1900598</vt:i4>
      </vt:variant>
      <vt:variant>
        <vt:i4>230</vt:i4>
      </vt:variant>
      <vt:variant>
        <vt:i4>0</vt:i4>
      </vt:variant>
      <vt:variant>
        <vt:i4>5</vt:i4>
      </vt:variant>
      <vt:variant>
        <vt:lpwstr/>
      </vt:variant>
      <vt:variant>
        <vt:lpwstr>_Toc70591457</vt:lpwstr>
      </vt:variant>
      <vt:variant>
        <vt:i4>1835062</vt:i4>
      </vt:variant>
      <vt:variant>
        <vt:i4>224</vt:i4>
      </vt:variant>
      <vt:variant>
        <vt:i4>0</vt:i4>
      </vt:variant>
      <vt:variant>
        <vt:i4>5</vt:i4>
      </vt:variant>
      <vt:variant>
        <vt:lpwstr/>
      </vt:variant>
      <vt:variant>
        <vt:lpwstr>_Toc70591456</vt:lpwstr>
      </vt:variant>
      <vt:variant>
        <vt:i4>2031670</vt:i4>
      </vt:variant>
      <vt:variant>
        <vt:i4>218</vt:i4>
      </vt:variant>
      <vt:variant>
        <vt:i4>0</vt:i4>
      </vt:variant>
      <vt:variant>
        <vt:i4>5</vt:i4>
      </vt:variant>
      <vt:variant>
        <vt:lpwstr/>
      </vt:variant>
      <vt:variant>
        <vt:lpwstr>_Toc70591455</vt:lpwstr>
      </vt:variant>
      <vt:variant>
        <vt:i4>1966134</vt:i4>
      </vt:variant>
      <vt:variant>
        <vt:i4>212</vt:i4>
      </vt:variant>
      <vt:variant>
        <vt:i4>0</vt:i4>
      </vt:variant>
      <vt:variant>
        <vt:i4>5</vt:i4>
      </vt:variant>
      <vt:variant>
        <vt:lpwstr/>
      </vt:variant>
      <vt:variant>
        <vt:lpwstr>_Toc70591454</vt:lpwstr>
      </vt:variant>
      <vt:variant>
        <vt:i4>1638454</vt:i4>
      </vt:variant>
      <vt:variant>
        <vt:i4>206</vt:i4>
      </vt:variant>
      <vt:variant>
        <vt:i4>0</vt:i4>
      </vt:variant>
      <vt:variant>
        <vt:i4>5</vt:i4>
      </vt:variant>
      <vt:variant>
        <vt:lpwstr/>
      </vt:variant>
      <vt:variant>
        <vt:lpwstr>_Toc70591453</vt:lpwstr>
      </vt:variant>
      <vt:variant>
        <vt:i4>1572918</vt:i4>
      </vt:variant>
      <vt:variant>
        <vt:i4>200</vt:i4>
      </vt:variant>
      <vt:variant>
        <vt:i4>0</vt:i4>
      </vt:variant>
      <vt:variant>
        <vt:i4>5</vt:i4>
      </vt:variant>
      <vt:variant>
        <vt:lpwstr/>
      </vt:variant>
      <vt:variant>
        <vt:lpwstr>_Toc70591452</vt:lpwstr>
      </vt:variant>
      <vt:variant>
        <vt:i4>1769526</vt:i4>
      </vt:variant>
      <vt:variant>
        <vt:i4>194</vt:i4>
      </vt:variant>
      <vt:variant>
        <vt:i4>0</vt:i4>
      </vt:variant>
      <vt:variant>
        <vt:i4>5</vt:i4>
      </vt:variant>
      <vt:variant>
        <vt:lpwstr/>
      </vt:variant>
      <vt:variant>
        <vt:lpwstr>_Toc70591451</vt:lpwstr>
      </vt:variant>
      <vt:variant>
        <vt:i4>1703990</vt:i4>
      </vt:variant>
      <vt:variant>
        <vt:i4>188</vt:i4>
      </vt:variant>
      <vt:variant>
        <vt:i4>0</vt:i4>
      </vt:variant>
      <vt:variant>
        <vt:i4>5</vt:i4>
      </vt:variant>
      <vt:variant>
        <vt:lpwstr/>
      </vt:variant>
      <vt:variant>
        <vt:lpwstr>_Toc70591450</vt:lpwstr>
      </vt:variant>
      <vt:variant>
        <vt:i4>1245239</vt:i4>
      </vt:variant>
      <vt:variant>
        <vt:i4>182</vt:i4>
      </vt:variant>
      <vt:variant>
        <vt:i4>0</vt:i4>
      </vt:variant>
      <vt:variant>
        <vt:i4>5</vt:i4>
      </vt:variant>
      <vt:variant>
        <vt:lpwstr/>
      </vt:variant>
      <vt:variant>
        <vt:lpwstr>_Toc70591449</vt:lpwstr>
      </vt:variant>
      <vt:variant>
        <vt:i4>1179703</vt:i4>
      </vt:variant>
      <vt:variant>
        <vt:i4>176</vt:i4>
      </vt:variant>
      <vt:variant>
        <vt:i4>0</vt:i4>
      </vt:variant>
      <vt:variant>
        <vt:i4>5</vt:i4>
      </vt:variant>
      <vt:variant>
        <vt:lpwstr/>
      </vt:variant>
      <vt:variant>
        <vt:lpwstr>_Toc70591448</vt:lpwstr>
      </vt:variant>
      <vt:variant>
        <vt:i4>1900599</vt:i4>
      </vt:variant>
      <vt:variant>
        <vt:i4>170</vt:i4>
      </vt:variant>
      <vt:variant>
        <vt:i4>0</vt:i4>
      </vt:variant>
      <vt:variant>
        <vt:i4>5</vt:i4>
      </vt:variant>
      <vt:variant>
        <vt:lpwstr/>
      </vt:variant>
      <vt:variant>
        <vt:lpwstr>_Toc70591447</vt:lpwstr>
      </vt:variant>
      <vt:variant>
        <vt:i4>1835063</vt:i4>
      </vt:variant>
      <vt:variant>
        <vt:i4>164</vt:i4>
      </vt:variant>
      <vt:variant>
        <vt:i4>0</vt:i4>
      </vt:variant>
      <vt:variant>
        <vt:i4>5</vt:i4>
      </vt:variant>
      <vt:variant>
        <vt:lpwstr/>
      </vt:variant>
      <vt:variant>
        <vt:lpwstr>_Toc70591446</vt:lpwstr>
      </vt:variant>
      <vt:variant>
        <vt:i4>2031671</vt:i4>
      </vt:variant>
      <vt:variant>
        <vt:i4>158</vt:i4>
      </vt:variant>
      <vt:variant>
        <vt:i4>0</vt:i4>
      </vt:variant>
      <vt:variant>
        <vt:i4>5</vt:i4>
      </vt:variant>
      <vt:variant>
        <vt:lpwstr/>
      </vt:variant>
      <vt:variant>
        <vt:lpwstr>_Toc70591445</vt:lpwstr>
      </vt:variant>
      <vt:variant>
        <vt:i4>1966135</vt:i4>
      </vt:variant>
      <vt:variant>
        <vt:i4>152</vt:i4>
      </vt:variant>
      <vt:variant>
        <vt:i4>0</vt:i4>
      </vt:variant>
      <vt:variant>
        <vt:i4>5</vt:i4>
      </vt:variant>
      <vt:variant>
        <vt:lpwstr/>
      </vt:variant>
      <vt:variant>
        <vt:lpwstr>_Toc70591444</vt:lpwstr>
      </vt:variant>
      <vt:variant>
        <vt:i4>1638455</vt:i4>
      </vt:variant>
      <vt:variant>
        <vt:i4>146</vt:i4>
      </vt:variant>
      <vt:variant>
        <vt:i4>0</vt:i4>
      </vt:variant>
      <vt:variant>
        <vt:i4>5</vt:i4>
      </vt:variant>
      <vt:variant>
        <vt:lpwstr/>
      </vt:variant>
      <vt:variant>
        <vt:lpwstr>_Toc70591443</vt:lpwstr>
      </vt:variant>
      <vt:variant>
        <vt:i4>1572919</vt:i4>
      </vt:variant>
      <vt:variant>
        <vt:i4>140</vt:i4>
      </vt:variant>
      <vt:variant>
        <vt:i4>0</vt:i4>
      </vt:variant>
      <vt:variant>
        <vt:i4>5</vt:i4>
      </vt:variant>
      <vt:variant>
        <vt:lpwstr/>
      </vt:variant>
      <vt:variant>
        <vt:lpwstr>_Toc70591442</vt:lpwstr>
      </vt:variant>
      <vt:variant>
        <vt:i4>1769527</vt:i4>
      </vt:variant>
      <vt:variant>
        <vt:i4>134</vt:i4>
      </vt:variant>
      <vt:variant>
        <vt:i4>0</vt:i4>
      </vt:variant>
      <vt:variant>
        <vt:i4>5</vt:i4>
      </vt:variant>
      <vt:variant>
        <vt:lpwstr/>
      </vt:variant>
      <vt:variant>
        <vt:lpwstr>_Toc70591441</vt:lpwstr>
      </vt:variant>
      <vt:variant>
        <vt:i4>1703991</vt:i4>
      </vt:variant>
      <vt:variant>
        <vt:i4>128</vt:i4>
      </vt:variant>
      <vt:variant>
        <vt:i4>0</vt:i4>
      </vt:variant>
      <vt:variant>
        <vt:i4>5</vt:i4>
      </vt:variant>
      <vt:variant>
        <vt:lpwstr/>
      </vt:variant>
      <vt:variant>
        <vt:lpwstr>_Toc70591440</vt:lpwstr>
      </vt:variant>
      <vt:variant>
        <vt:i4>1245232</vt:i4>
      </vt:variant>
      <vt:variant>
        <vt:i4>122</vt:i4>
      </vt:variant>
      <vt:variant>
        <vt:i4>0</vt:i4>
      </vt:variant>
      <vt:variant>
        <vt:i4>5</vt:i4>
      </vt:variant>
      <vt:variant>
        <vt:lpwstr/>
      </vt:variant>
      <vt:variant>
        <vt:lpwstr>_Toc70591439</vt:lpwstr>
      </vt:variant>
      <vt:variant>
        <vt:i4>1179696</vt:i4>
      </vt:variant>
      <vt:variant>
        <vt:i4>116</vt:i4>
      </vt:variant>
      <vt:variant>
        <vt:i4>0</vt:i4>
      </vt:variant>
      <vt:variant>
        <vt:i4>5</vt:i4>
      </vt:variant>
      <vt:variant>
        <vt:lpwstr/>
      </vt:variant>
      <vt:variant>
        <vt:lpwstr>_Toc70591438</vt:lpwstr>
      </vt:variant>
      <vt:variant>
        <vt:i4>1900592</vt:i4>
      </vt:variant>
      <vt:variant>
        <vt:i4>110</vt:i4>
      </vt:variant>
      <vt:variant>
        <vt:i4>0</vt:i4>
      </vt:variant>
      <vt:variant>
        <vt:i4>5</vt:i4>
      </vt:variant>
      <vt:variant>
        <vt:lpwstr/>
      </vt:variant>
      <vt:variant>
        <vt:lpwstr>_Toc70591437</vt:lpwstr>
      </vt:variant>
      <vt:variant>
        <vt:i4>1835056</vt:i4>
      </vt:variant>
      <vt:variant>
        <vt:i4>104</vt:i4>
      </vt:variant>
      <vt:variant>
        <vt:i4>0</vt:i4>
      </vt:variant>
      <vt:variant>
        <vt:i4>5</vt:i4>
      </vt:variant>
      <vt:variant>
        <vt:lpwstr/>
      </vt:variant>
      <vt:variant>
        <vt:lpwstr>_Toc70591436</vt:lpwstr>
      </vt:variant>
      <vt:variant>
        <vt:i4>2031664</vt:i4>
      </vt:variant>
      <vt:variant>
        <vt:i4>98</vt:i4>
      </vt:variant>
      <vt:variant>
        <vt:i4>0</vt:i4>
      </vt:variant>
      <vt:variant>
        <vt:i4>5</vt:i4>
      </vt:variant>
      <vt:variant>
        <vt:lpwstr/>
      </vt:variant>
      <vt:variant>
        <vt:lpwstr>_Toc70591435</vt:lpwstr>
      </vt:variant>
      <vt:variant>
        <vt:i4>1966128</vt:i4>
      </vt:variant>
      <vt:variant>
        <vt:i4>92</vt:i4>
      </vt:variant>
      <vt:variant>
        <vt:i4>0</vt:i4>
      </vt:variant>
      <vt:variant>
        <vt:i4>5</vt:i4>
      </vt:variant>
      <vt:variant>
        <vt:lpwstr/>
      </vt:variant>
      <vt:variant>
        <vt:lpwstr>_Toc70591434</vt:lpwstr>
      </vt:variant>
      <vt:variant>
        <vt:i4>1638448</vt:i4>
      </vt:variant>
      <vt:variant>
        <vt:i4>86</vt:i4>
      </vt:variant>
      <vt:variant>
        <vt:i4>0</vt:i4>
      </vt:variant>
      <vt:variant>
        <vt:i4>5</vt:i4>
      </vt:variant>
      <vt:variant>
        <vt:lpwstr/>
      </vt:variant>
      <vt:variant>
        <vt:lpwstr>_Toc70591433</vt:lpwstr>
      </vt:variant>
      <vt:variant>
        <vt:i4>1572912</vt:i4>
      </vt:variant>
      <vt:variant>
        <vt:i4>80</vt:i4>
      </vt:variant>
      <vt:variant>
        <vt:i4>0</vt:i4>
      </vt:variant>
      <vt:variant>
        <vt:i4>5</vt:i4>
      </vt:variant>
      <vt:variant>
        <vt:lpwstr/>
      </vt:variant>
      <vt:variant>
        <vt:lpwstr>_Toc70591432</vt:lpwstr>
      </vt:variant>
      <vt:variant>
        <vt:i4>1769520</vt:i4>
      </vt:variant>
      <vt:variant>
        <vt:i4>74</vt:i4>
      </vt:variant>
      <vt:variant>
        <vt:i4>0</vt:i4>
      </vt:variant>
      <vt:variant>
        <vt:i4>5</vt:i4>
      </vt:variant>
      <vt:variant>
        <vt:lpwstr/>
      </vt:variant>
      <vt:variant>
        <vt:lpwstr>_Toc70591431</vt:lpwstr>
      </vt:variant>
      <vt:variant>
        <vt:i4>1703984</vt:i4>
      </vt:variant>
      <vt:variant>
        <vt:i4>68</vt:i4>
      </vt:variant>
      <vt:variant>
        <vt:i4>0</vt:i4>
      </vt:variant>
      <vt:variant>
        <vt:i4>5</vt:i4>
      </vt:variant>
      <vt:variant>
        <vt:lpwstr/>
      </vt:variant>
      <vt:variant>
        <vt:lpwstr>_Toc70591430</vt:lpwstr>
      </vt:variant>
      <vt:variant>
        <vt:i4>1245233</vt:i4>
      </vt:variant>
      <vt:variant>
        <vt:i4>62</vt:i4>
      </vt:variant>
      <vt:variant>
        <vt:i4>0</vt:i4>
      </vt:variant>
      <vt:variant>
        <vt:i4>5</vt:i4>
      </vt:variant>
      <vt:variant>
        <vt:lpwstr/>
      </vt:variant>
      <vt:variant>
        <vt:lpwstr>_Toc70591429</vt:lpwstr>
      </vt:variant>
      <vt:variant>
        <vt:i4>1179697</vt:i4>
      </vt:variant>
      <vt:variant>
        <vt:i4>56</vt:i4>
      </vt:variant>
      <vt:variant>
        <vt:i4>0</vt:i4>
      </vt:variant>
      <vt:variant>
        <vt:i4>5</vt:i4>
      </vt:variant>
      <vt:variant>
        <vt:lpwstr/>
      </vt:variant>
      <vt:variant>
        <vt:lpwstr>_Toc70591428</vt:lpwstr>
      </vt:variant>
      <vt:variant>
        <vt:i4>1900593</vt:i4>
      </vt:variant>
      <vt:variant>
        <vt:i4>50</vt:i4>
      </vt:variant>
      <vt:variant>
        <vt:i4>0</vt:i4>
      </vt:variant>
      <vt:variant>
        <vt:i4>5</vt:i4>
      </vt:variant>
      <vt:variant>
        <vt:lpwstr/>
      </vt:variant>
      <vt:variant>
        <vt:lpwstr>_Toc70591427</vt:lpwstr>
      </vt:variant>
      <vt:variant>
        <vt:i4>1835057</vt:i4>
      </vt:variant>
      <vt:variant>
        <vt:i4>44</vt:i4>
      </vt:variant>
      <vt:variant>
        <vt:i4>0</vt:i4>
      </vt:variant>
      <vt:variant>
        <vt:i4>5</vt:i4>
      </vt:variant>
      <vt:variant>
        <vt:lpwstr/>
      </vt:variant>
      <vt:variant>
        <vt:lpwstr>_Toc70591426</vt:lpwstr>
      </vt:variant>
      <vt:variant>
        <vt:i4>2031665</vt:i4>
      </vt:variant>
      <vt:variant>
        <vt:i4>38</vt:i4>
      </vt:variant>
      <vt:variant>
        <vt:i4>0</vt:i4>
      </vt:variant>
      <vt:variant>
        <vt:i4>5</vt:i4>
      </vt:variant>
      <vt:variant>
        <vt:lpwstr/>
      </vt:variant>
      <vt:variant>
        <vt:lpwstr>_Toc70591425</vt:lpwstr>
      </vt:variant>
      <vt:variant>
        <vt:i4>1966129</vt:i4>
      </vt:variant>
      <vt:variant>
        <vt:i4>32</vt:i4>
      </vt:variant>
      <vt:variant>
        <vt:i4>0</vt:i4>
      </vt:variant>
      <vt:variant>
        <vt:i4>5</vt:i4>
      </vt:variant>
      <vt:variant>
        <vt:lpwstr/>
      </vt:variant>
      <vt:variant>
        <vt:lpwstr>_Toc70591424</vt:lpwstr>
      </vt:variant>
      <vt:variant>
        <vt:i4>1638449</vt:i4>
      </vt:variant>
      <vt:variant>
        <vt:i4>26</vt:i4>
      </vt:variant>
      <vt:variant>
        <vt:i4>0</vt:i4>
      </vt:variant>
      <vt:variant>
        <vt:i4>5</vt:i4>
      </vt:variant>
      <vt:variant>
        <vt:lpwstr/>
      </vt:variant>
      <vt:variant>
        <vt:lpwstr>_Toc70591423</vt:lpwstr>
      </vt:variant>
      <vt:variant>
        <vt:i4>1572913</vt:i4>
      </vt:variant>
      <vt:variant>
        <vt:i4>20</vt:i4>
      </vt:variant>
      <vt:variant>
        <vt:i4>0</vt:i4>
      </vt:variant>
      <vt:variant>
        <vt:i4>5</vt:i4>
      </vt:variant>
      <vt:variant>
        <vt:lpwstr/>
      </vt:variant>
      <vt:variant>
        <vt:lpwstr>_Toc70591422</vt:lpwstr>
      </vt:variant>
      <vt:variant>
        <vt:i4>1769521</vt:i4>
      </vt:variant>
      <vt:variant>
        <vt:i4>14</vt:i4>
      </vt:variant>
      <vt:variant>
        <vt:i4>0</vt:i4>
      </vt:variant>
      <vt:variant>
        <vt:i4>5</vt:i4>
      </vt:variant>
      <vt:variant>
        <vt:lpwstr/>
      </vt:variant>
      <vt:variant>
        <vt:lpwstr>_Toc70591421</vt:lpwstr>
      </vt:variant>
      <vt:variant>
        <vt:i4>1703985</vt:i4>
      </vt:variant>
      <vt:variant>
        <vt:i4>8</vt:i4>
      </vt:variant>
      <vt:variant>
        <vt:i4>0</vt:i4>
      </vt:variant>
      <vt:variant>
        <vt:i4>5</vt:i4>
      </vt:variant>
      <vt:variant>
        <vt:lpwstr/>
      </vt:variant>
      <vt:variant>
        <vt:lpwstr>_Toc70591420</vt:lpwstr>
      </vt:variant>
      <vt:variant>
        <vt:i4>1245234</vt:i4>
      </vt:variant>
      <vt:variant>
        <vt:i4>2</vt:i4>
      </vt:variant>
      <vt:variant>
        <vt:i4>0</vt:i4>
      </vt:variant>
      <vt:variant>
        <vt:i4>5</vt:i4>
      </vt:variant>
      <vt:variant>
        <vt:lpwstr/>
      </vt:variant>
      <vt:variant>
        <vt:lpwstr>_Toc70591419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 and Policy 5-17-2021</dc:title>
  <dc:subject/>
  <dc:creator>Telco Systems</dc:creator>
  <cp:keywords/>
  <cp:lastModifiedBy>Cheryl Ruiz</cp:lastModifiedBy>
  <cp:revision>2</cp:revision>
  <cp:lastPrinted>2019-05-07T17:02:00Z</cp:lastPrinted>
  <dcterms:created xsi:type="dcterms:W3CDTF">2021-05-17T13:11:00Z</dcterms:created>
  <dcterms:modified xsi:type="dcterms:W3CDTF">2021-05-17T13:11:00Z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